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7674A1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F5337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  <w:r w:rsidR="007674A1">
              <w:rPr>
                <w:rFonts w:ascii="Tahoma" w:hAnsi="Tahoma" w:cs="Tahoma"/>
                <w:sz w:val="20"/>
                <w:szCs w:val="20"/>
              </w:rPr>
              <w:t>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F5337">
              <w:rPr>
                <w:rFonts w:ascii="Tahoma" w:hAnsi="Tahoma" w:cs="Tahoma"/>
                <w:sz w:val="20"/>
                <w:szCs w:val="20"/>
              </w:rPr>
              <w:t>марта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510ACA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7674A1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10ACA">
              <w:rPr>
                <w:rFonts w:ascii="Tahoma" w:hAnsi="Tahoma" w:cs="Tahoma"/>
                <w:b/>
                <w:sz w:val="20"/>
                <w:szCs w:val="20"/>
              </w:rPr>
              <w:t>ТС-0</w:t>
            </w:r>
            <w:r w:rsidR="007674A1">
              <w:rPr>
                <w:rFonts w:ascii="Tahoma" w:hAnsi="Tahoma" w:cs="Tahoma"/>
                <w:b/>
                <w:sz w:val="20"/>
                <w:szCs w:val="20"/>
              </w:rPr>
              <w:t>11</w:t>
            </w:r>
            <w:r w:rsidR="00510ACA">
              <w:rPr>
                <w:rFonts w:ascii="Tahoma" w:hAnsi="Tahoma" w:cs="Tahoma"/>
                <w:b/>
                <w:sz w:val="20"/>
                <w:szCs w:val="20"/>
              </w:rPr>
              <w:t>-19</w:t>
            </w:r>
          </w:p>
        </w:tc>
      </w:tr>
    </w:tbl>
    <w:p w:rsidR="00A35CCD" w:rsidRPr="001C29AB" w:rsidRDefault="00A35CCD" w:rsidP="00A35CCD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bookmarkStart w:id="1" w:name="_Ref225047714"/>
      <w:r w:rsidRPr="001C29AB">
        <w:rPr>
          <w:rFonts w:ascii="Tahoma" w:hAnsi="Tahoma" w:cs="Tahoma"/>
          <w:sz w:val="20"/>
          <w:szCs w:val="20"/>
        </w:rPr>
        <w:t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>
        <w:rPr>
          <w:rFonts w:ascii="Tahoma" w:hAnsi="Tahoma" w:cs="Tahoma"/>
          <w:sz w:val="20"/>
          <w:szCs w:val="20"/>
        </w:rPr>
        <w:t>а</w:t>
      </w:r>
      <w:r w:rsidRPr="001C29AB">
        <w:rPr>
          <w:rFonts w:ascii="Tahoma" w:hAnsi="Tahoma" w:cs="Tahoma"/>
          <w:sz w:val="20"/>
          <w:szCs w:val="20"/>
        </w:rPr>
        <w:t xml:space="preserve"> поставки </w:t>
      </w:r>
      <w:r w:rsidR="008D1CF2" w:rsidRPr="00251854">
        <w:rPr>
          <w:rFonts w:ascii="Tahoma" w:hAnsi="Tahoma" w:cs="Tahoma"/>
          <w:b/>
          <w:sz w:val="20"/>
          <w:szCs w:val="20"/>
        </w:rPr>
        <w:t>Автоспецтехники</w:t>
      </w:r>
      <w:r w:rsidR="008D1CF2">
        <w:rPr>
          <w:rFonts w:ascii="Tahoma" w:hAnsi="Tahoma" w:cs="Tahoma"/>
          <w:sz w:val="20"/>
          <w:szCs w:val="20"/>
        </w:rPr>
        <w:t xml:space="preserve"> </w:t>
      </w:r>
      <w:r w:rsidR="008D1CF2" w:rsidRPr="00C376BF">
        <w:rPr>
          <w:rFonts w:ascii="Tahoma" w:hAnsi="Tahoma" w:cs="Tahoma"/>
          <w:b/>
          <w:sz w:val="20"/>
          <w:szCs w:val="20"/>
        </w:rPr>
        <w:t>(</w:t>
      </w:r>
      <w:r w:rsidR="008D1CF2">
        <w:rPr>
          <w:rFonts w:ascii="Tahoma" w:hAnsi="Tahoma" w:cs="Tahoma"/>
          <w:b/>
          <w:sz w:val="20"/>
          <w:szCs w:val="20"/>
        </w:rPr>
        <w:t xml:space="preserve">группы </w:t>
      </w:r>
      <w:proofErr w:type="gramStart"/>
      <w:r w:rsidR="008D1CF2">
        <w:rPr>
          <w:rFonts w:ascii="Tahoma" w:hAnsi="Tahoma" w:cs="Tahoma"/>
          <w:b/>
          <w:sz w:val="20"/>
          <w:szCs w:val="20"/>
        </w:rPr>
        <w:t>З</w:t>
      </w:r>
      <w:proofErr w:type="gramEnd"/>
      <w:r w:rsidR="008D1CF2">
        <w:rPr>
          <w:rFonts w:ascii="Tahoma" w:hAnsi="Tahoma" w:cs="Tahoma"/>
          <w:b/>
          <w:sz w:val="20"/>
          <w:szCs w:val="20"/>
        </w:rPr>
        <w:t xml:space="preserve">, </w:t>
      </w:r>
      <w:r w:rsidR="008D1CF2" w:rsidRPr="00A05C81">
        <w:rPr>
          <w:rFonts w:ascii="Tahoma" w:hAnsi="Tahoma" w:cs="Tahoma"/>
          <w:b/>
          <w:sz w:val="20"/>
          <w:szCs w:val="20"/>
        </w:rPr>
        <w:t xml:space="preserve">подгруппы </w:t>
      </w:r>
      <w:r w:rsidR="008D1CF2">
        <w:rPr>
          <w:rFonts w:ascii="Tahoma" w:hAnsi="Tahoma" w:cs="Tahoma"/>
          <w:b/>
          <w:sz w:val="20"/>
          <w:szCs w:val="20"/>
        </w:rPr>
        <w:t>ЗЖ – З/Ч к грузовым автомобилям)</w:t>
      </w:r>
      <w:r w:rsidR="00675CE2">
        <w:rPr>
          <w:rFonts w:ascii="Tahoma" w:hAnsi="Tahoma" w:cs="Tahoma"/>
          <w:b/>
          <w:sz w:val="20"/>
          <w:szCs w:val="20"/>
        </w:rPr>
        <w:t xml:space="preserve"> </w:t>
      </w:r>
      <w:r w:rsidRPr="00C2513E">
        <w:rPr>
          <w:rFonts w:ascii="Tahoma" w:hAnsi="Tahoma" w:cs="Tahoma"/>
          <w:sz w:val="20"/>
          <w:szCs w:val="20"/>
        </w:rPr>
        <w:t>для нужд АО «ПКС-</w:t>
      </w:r>
      <w:r w:rsidR="008D1CF2">
        <w:rPr>
          <w:rFonts w:ascii="Tahoma" w:hAnsi="Tahoma" w:cs="Tahoma"/>
          <w:sz w:val="20"/>
          <w:szCs w:val="20"/>
        </w:rPr>
        <w:t>Водоканал»</w:t>
      </w:r>
      <w:r w:rsidRPr="00C2513E">
        <w:rPr>
          <w:rFonts w:ascii="Tahoma" w:hAnsi="Tahoma" w:cs="Tahoma"/>
          <w:b/>
          <w:sz w:val="20"/>
          <w:szCs w:val="20"/>
        </w:rPr>
        <w:t xml:space="preserve"> в 2019 году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BF5337" w:rsidRPr="00BF5337" w:rsidRDefault="00BF5337" w:rsidP="00BF5337">
      <w:pPr>
        <w:ind w:firstLine="567"/>
        <w:jc w:val="both"/>
        <w:rPr>
          <w:rFonts w:ascii="Tahoma" w:hAnsi="Tahoma" w:cs="Tahoma"/>
          <w:sz w:val="20"/>
          <w:szCs w:val="20"/>
        </w:rPr>
      </w:pPr>
    </w:p>
    <w:p w:rsidR="00BF5337" w:rsidRPr="00BF5337" w:rsidRDefault="00BF5337" w:rsidP="00BF533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  <w:lang w:val="en-US"/>
        </w:rPr>
        <w:t>I</w:t>
      </w:r>
      <w:r w:rsidRPr="00BF5337">
        <w:rPr>
          <w:rFonts w:ascii="Tahoma" w:hAnsi="Tahoma" w:cs="Tahoma"/>
          <w:b/>
        </w:rPr>
        <w:t>. ОБЩАЯ ЧАСТЬ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BF5337">
        <w:rPr>
          <w:rFonts w:ascii="Tahoma" w:hAnsi="Tahoma" w:cs="Tahoma"/>
        </w:rPr>
        <w:t>Форма конкурса (далее также - Приглашение) - открытая; электронная; с предварительным квалификационным отбором; одноэтапная; с переторжкой.</w:t>
      </w:r>
      <w:r w:rsidRPr="00BF5337">
        <w:rPr>
          <w:rFonts w:ascii="Tahoma" w:hAnsi="Tahoma" w:cs="Tahoma"/>
          <w:b/>
        </w:rPr>
        <w:t xml:space="preserve"> </w:t>
      </w:r>
      <w:bookmarkEnd w:id="2"/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BF5337">
        <w:rPr>
          <w:rFonts w:ascii="Tahoma" w:hAnsi="Tahoma" w:cs="Tahoma"/>
        </w:rPr>
        <w:t>Организатор Приглашения – АО «</w:t>
      </w:r>
      <w:r>
        <w:rPr>
          <w:rFonts w:ascii="Tahoma" w:hAnsi="Tahoma" w:cs="Tahoma"/>
        </w:rPr>
        <w:t>ПКС-Водоканал</w:t>
      </w:r>
      <w:r w:rsidRPr="00BF5337">
        <w:rPr>
          <w:rFonts w:ascii="Tahoma" w:hAnsi="Tahoma" w:cs="Tahoma"/>
        </w:rPr>
        <w:t>».</w:t>
      </w:r>
      <w:bookmarkEnd w:id="3"/>
      <w:r w:rsidRPr="00BF5337">
        <w:rPr>
          <w:rFonts w:ascii="Tahoma" w:hAnsi="Tahoma" w:cs="Tahoma"/>
        </w:rPr>
        <w:t xml:space="preserve"> </w:t>
      </w:r>
    </w:p>
    <w:p w:rsidR="00BF5337" w:rsidRPr="002E419B" w:rsidRDefault="00BF5337" w:rsidP="00BF5337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2E419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="00D202A0" w:rsidRPr="00AC744B">
          <w:rPr>
            <w:rStyle w:val="a6"/>
            <w:rFonts w:ascii="Tahoma" w:hAnsi="Tahoma" w:cs="Tahoma"/>
          </w:rPr>
          <w:t>http://pks-</w:t>
        </w:r>
        <w:proofErr w:type="spellStart"/>
        <w:r w:rsidR="00D202A0" w:rsidRPr="00AC744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D202A0" w:rsidRPr="00AC744B">
          <w:rPr>
            <w:rStyle w:val="a6"/>
            <w:rFonts w:ascii="Tahoma" w:hAnsi="Tahoma" w:cs="Tahoma"/>
          </w:rPr>
          <w:t>.</w:t>
        </w:r>
        <w:proofErr w:type="spellStart"/>
        <w:r w:rsidR="00D202A0" w:rsidRPr="00AC744B">
          <w:rPr>
            <w:rStyle w:val="a6"/>
            <w:rFonts w:ascii="Tahoma" w:hAnsi="Tahoma" w:cs="Tahoma"/>
          </w:rPr>
          <w:t>ru</w:t>
        </w:r>
        <w:proofErr w:type="spellEnd"/>
      </w:hyperlink>
      <w:r w:rsidR="00D202A0">
        <w:t>.</w:t>
      </w:r>
    </w:p>
    <w:p w:rsidR="00BF5337" w:rsidRPr="002E419B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2E419B">
        <w:rPr>
          <w:rFonts w:ascii="Tahoma" w:hAnsi="Tahoma" w:cs="Tahoma"/>
        </w:rPr>
        <w:t xml:space="preserve">Адрес организатора – </w:t>
      </w:r>
      <w:r w:rsidR="005F3CBB" w:rsidRPr="002E419B">
        <w:rPr>
          <w:rFonts w:ascii="Tahoma" w:hAnsi="Tahoma" w:cs="Tahoma"/>
        </w:rPr>
        <w:t>185035, г. Петрозаводск, ул. Гоголя, д.60</w:t>
      </w:r>
      <w:r w:rsidRPr="002E419B">
        <w:rPr>
          <w:rFonts w:ascii="Tahoma" w:hAnsi="Tahoma" w:cs="Tahoma"/>
        </w:rPr>
        <w:t>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>Заказчик Приглашения:</w:t>
      </w:r>
      <w:r w:rsidRPr="00BF5337">
        <w:rPr>
          <w:rFonts w:ascii="Tahoma" w:hAnsi="Tahoma" w:cs="Tahoma"/>
          <w:color w:val="000000"/>
        </w:rPr>
        <w:t xml:space="preserve"> </w:t>
      </w:r>
      <w:r w:rsidRPr="00BF5337">
        <w:rPr>
          <w:rFonts w:ascii="Tahoma" w:hAnsi="Tahoma" w:cs="Tahoma"/>
        </w:rPr>
        <w:t>АО «</w:t>
      </w:r>
      <w:r>
        <w:rPr>
          <w:rFonts w:ascii="Tahoma" w:hAnsi="Tahoma" w:cs="Tahoma"/>
        </w:rPr>
        <w:t>П</w:t>
      </w:r>
      <w:r w:rsidRPr="00BF5337">
        <w:rPr>
          <w:rFonts w:ascii="Tahoma" w:hAnsi="Tahoma" w:cs="Tahoma"/>
        </w:rPr>
        <w:t>КС</w:t>
      </w:r>
      <w:r>
        <w:rPr>
          <w:rFonts w:ascii="Tahoma" w:hAnsi="Tahoma" w:cs="Tahoma"/>
        </w:rPr>
        <w:t>-</w:t>
      </w:r>
      <w:r w:rsidR="00F535F9">
        <w:rPr>
          <w:rFonts w:ascii="Tahoma" w:hAnsi="Tahoma" w:cs="Tahoma"/>
        </w:rPr>
        <w:t>Водоканал</w:t>
      </w:r>
      <w:r w:rsidRPr="00BF5337">
        <w:rPr>
          <w:rFonts w:ascii="Tahoma" w:hAnsi="Tahoma" w:cs="Tahoma"/>
        </w:rPr>
        <w:t>»</w:t>
      </w:r>
    </w:p>
    <w:p w:rsidR="008D1CF2" w:rsidRDefault="00BF5337" w:rsidP="005F3CBB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8D1CF2">
        <w:rPr>
          <w:rFonts w:ascii="Tahoma" w:hAnsi="Tahoma" w:cs="Tahoma"/>
        </w:rPr>
        <w:t xml:space="preserve">Адрес заказчика: </w:t>
      </w:r>
      <w:r w:rsidR="008D1CF2" w:rsidRPr="00FC3376">
        <w:rPr>
          <w:rFonts w:ascii="Tahoma" w:hAnsi="Tahoma" w:cs="Tahoma"/>
        </w:rPr>
        <w:t>185035, г. Петрозаводск, ул. Свердлова, д.18.</w:t>
      </w:r>
    </w:p>
    <w:p w:rsidR="001F02F8" w:rsidRPr="008D1CF2" w:rsidRDefault="008D1CF2" w:rsidP="008D1CF2">
      <w:pPr>
        <w:pStyle w:val="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="001F02F8" w:rsidRPr="008D1CF2">
        <w:rPr>
          <w:rFonts w:ascii="Tahoma" w:hAnsi="Tahoma" w:cs="Tahoma"/>
        </w:rPr>
        <w:t xml:space="preserve">Официальный интернет-сайт Заказчика: </w:t>
      </w:r>
      <w:hyperlink r:id="rId9" w:history="1">
        <w:r w:rsidR="00F535F9" w:rsidRPr="008D1CF2">
          <w:rPr>
            <w:rStyle w:val="a6"/>
            <w:rFonts w:ascii="Tahoma" w:hAnsi="Tahoma" w:cs="Tahoma"/>
          </w:rPr>
          <w:t>http://pks-</w:t>
        </w:r>
        <w:proofErr w:type="spellStart"/>
        <w:r w:rsidR="00F535F9" w:rsidRPr="008D1CF2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F535F9" w:rsidRPr="008D1CF2">
          <w:rPr>
            <w:rStyle w:val="a6"/>
            <w:rFonts w:ascii="Tahoma" w:hAnsi="Tahoma" w:cs="Tahoma"/>
          </w:rPr>
          <w:t>.</w:t>
        </w:r>
        <w:proofErr w:type="spellStart"/>
        <w:r w:rsidR="00F535F9" w:rsidRPr="008D1CF2">
          <w:rPr>
            <w:rStyle w:val="a6"/>
            <w:rFonts w:ascii="Tahoma" w:hAnsi="Tahoma" w:cs="Tahoma"/>
          </w:rPr>
          <w:t>ru</w:t>
        </w:r>
        <w:proofErr w:type="spellEnd"/>
      </w:hyperlink>
      <w:r w:rsidR="00F535F9">
        <w:t>.</w:t>
      </w:r>
    </w:p>
    <w:p w:rsidR="0031625F" w:rsidRPr="001C29AB" w:rsidRDefault="00BF5337" w:rsidP="0031625F">
      <w:pPr>
        <w:pStyle w:val="1"/>
        <w:numPr>
          <w:ilvl w:val="0"/>
          <w:numId w:val="3"/>
        </w:numPr>
        <w:tabs>
          <w:tab w:val="clear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1625F">
        <w:rPr>
          <w:rFonts w:ascii="Tahoma" w:hAnsi="Tahoma" w:cs="Tahoma"/>
        </w:rPr>
        <w:t xml:space="preserve">Адрес подачи Предложений: </w:t>
      </w:r>
      <w:bookmarkStart w:id="5" w:name="_Ref224910387"/>
      <w:bookmarkEnd w:id="4"/>
      <w:r w:rsidRPr="0031625F">
        <w:rPr>
          <w:rFonts w:ascii="Tahoma" w:hAnsi="Tahoma" w:cs="Tahoma"/>
        </w:rPr>
        <w:t xml:space="preserve">сайт системы электронных торгов: </w:t>
      </w:r>
      <w:r w:rsidR="0031625F" w:rsidRPr="00C30D1B">
        <w:rPr>
          <w:rStyle w:val="a6"/>
          <w:rFonts w:ascii="Tahoma" w:hAnsi="Tahoma" w:cs="Tahoma"/>
        </w:rPr>
        <w:t>https://etp.gpb.ru/</w:t>
      </w:r>
      <w:r w:rsidR="0031625F" w:rsidRPr="001C29AB">
        <w:rPr>
          <w:rFonts w:ascii="Tahoma" w:hAnsi="Tahoma" w:cs="Tahoma"/>
        </w:rPr>
        <w:t>.</w:t>
      </w:r>
    </w:p>
    <w:p w:rsidR="00BF5337" w:rsidRPr="0031625F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1625F">
        <w:rPr>
          <w:rFonts w:ascii="Tahoma" w:hAnsi="Tahoma" w:cs="Tahoma"/>
        </w:rPr>
        <w:t xml:space="preserve">Срок подачи Предложений – </w:t>
      </w:r>
      <w:r w:rsidRPr="0031625F">
        <w:rPr>
          <w:rFonts w:ascii="Tahoma" w:hAnsi="Tahoma" w:cs="Tahoma"/>
          <w:b/>
        </w:rPr>
        <w:t xml:space="preserve">до </w:t>
      </w:r>
      <w:r w:rsidR="007674A1">
        <w:rPr>
          <w:rFonts w:ascii="Tahoma" w:hAnsi="Tahoma" w:cs="Tahoma"/>
          <w:b/>
        </w:rPr>
        <w:t>01</w:t>
      </w:r>
      <w:r w:rsidRPr="0031625F">
        <w:rPr>
          <w:rFonts w:ascii="Tahoma" w:hAnsi="Tahoma" w:cs="Tahoma"/>
          <w:b/>
          <w:bCs/>
        </w:rPr>
        <w:t>.0</w:t>
      </w:r>
      <w:r w:rsidR="007674A1">
        <w:rPr>
          <w:rFonts w:ascii="Tahoma" w:hAnsi="Tahoma" w:cs="Tahoma"/>
          <w:b/>
          <w:bCs/>
        </w:rPr>
        <w:t>4</w:t>
      </w:r>
      <w:r w:rsidRPr="0031625F">
        <w:rPr>
          <w:rFonts w:ascii="Tahoma" w:hAnsi="Tahoma" w:cs="Tahoma"/>
          <w:b/>
          <w:bCs/>
        </w:rPr>
        <w:t>.</w:t>
      </w:r>
      <w:r w:rsidRPr="0031625F">
        <w:rPr>
          <w:rFonts w:ascii="Tahoma" w:hAnsi="Tahoma" w:cs="Tahoma"/>
          <w:b/>
        </w:rPr>
        <w:t>2019 года, 1</w:t>
      </w:r>
      <w:r w:rsidR="00675CE2" w:rsidRPr="00675CE2">
        <w:rPr>
          <w:rFonts w:ascii="Tahoma" w:hAnsi="Tahoma" w:cs="Tahoma"/>
          <w:b/>
        </w:rPr>
        <w:t>2</w:t>
      </w:r>
      <w:r w:rsidRPr="0031625F">
        <w:rPr>
          <w:rFonts w:ascii="Tahoma" w:hAnsi="Tahoma" w:cs="Tahoma"/>
          <w:b/>
        </w:rPr>
        <w:t xml:space="preserve"> часов 00 минут</w:t>
      </w:r>
      <w:r w:rsidRPr="0031625F">
        <w:rPr>
          <w:rFonts w:ascii="Tahoma" w:hAnsi="Tahoma" w:cs="Tahoma"/>
        </w:rPr>
        <w:t xml:space="preserve"> (по московскому времени). </w:t>
      </w:r>
      <w:bookmarkEnd w:id="5"/>
    </w:p>
    <w:p w:rsidR="00693C23" w:rsidRDefault="00BF5337" w:rsidP="00693C2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693C23" w:rsidRPr="00693C23" w:rsidRDefault="00693C23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 xml:space="preserve">Начальная </w:t>
      </w:r>
      <w:r w:rsidRPr="00BF5337">
        <w:rPr>
          <w:rFonts w:ascii="Tahoma" w:hAnsi="Tahoma" w:cs="Tahoma"/>
          <w:color w:val="000000"/>
        </w:rPr>
        <w:t xml:space="preserve">(максимальная) </w:t>
      </w:r>
      <w:r w:rsidRPr="00BF5337">
        <w:rPr>
          <w:rFonts w:ascii="Tahoma" w:hAnsi="Tahoma" w:cs="Tahoma"/>
        </w:rPr>
        <w:t>цена договора</w:t>
      </w:r>
      <w:r w:rsidR="00675CE2" w:rsidRPr="00675CE2">
        <w:rPr>
          <w:rFonts w:ascii="Tahoma" w:hAnsi="Tahoma" w:cs="Tahoma"/>
        </w:rPr>
        <w:t xml:space="preserve"> </w:t>
      </w:r>
      <w:r w:rsidR="00675CE2">
        <w:rPr>
          <w:rFonts w:ascii="Tahoma" w:hAnsi="Tahoma" w:cs="Tahoma"/>
        </w:rPr>
        <w:t>на поставку товаров</w:t>
      </w:r>
      <w:r w:rsidRPr="00BF5337">
        <w:rPr>
          <w:rFonts w:ascii="Tahoma" w:hAnsi="Tahoma" w:cs="Tahoma"/>
        </w:rPr>
        <w:t>, указанных в Приложении № 2 к настоящему Приглашению, составляет:</w:t>
      </w:r>
      <w:r w:rsidRPr="00BF5337">
        <w:rPr>
          <w:rFonts w:ascii="Tahoma" w:hAnsi="Tahoma" w:cs="Tahoma"/>
          <w:color w:val="000000"/>
        </w:rPr>
        <w:t xml:space="preserve"> </w:t>
      </w:r>
      <w:r w:rsidR="007674A1" w:rsidRPr="007674A1">
        <w:rPr>
          <w:rFonts w:ascii="Tahoma" w:hAnsi="Tahoma" w:cs="Tahoma"/>
          <w:b/>
          <w:color w:val="000000"/>
        </w:rPr>
        <w:t>453 547,33</w:t>
      </w:r>
      <w:r w:rsidR="000D46AD">
        <w:rPr>
          <w:rFonts w:ascii="Tahoma" w:hAnsi="Tahoma" w:cs="Tahoma"/>
          <w:color w:val="000000"/>
        </w:rPr>
        <w:t xml:space="preserve"> </w:t>
      </w:r>
      <w:r w:rsidRPr="00BF5337">
        <w:rPr>
          <w:rFonts w:ascii="Tahoma" w:hAnsi="Tahoma" w:cs="Tahoma"/>
          <w:b/>
          <w:color w:val="000000"/>
        </w:rPr>
        <w:t>руб</w:t>
      </w:r>
      <w:r w:rsidR="00A35CCD">
        <w:rPr>
          <w:rFonts w:ascii="Tahoma" w:hAnsi="Tahoma" w:cs="Tahoma"/>
          <w:b/>
          <w:color w:val="000000"/>
        </w:rPr>
        <w:t>лей</w:t>
      </w:r>
      <w:r w:rsidRPr="00BF5337">
        <w:rPr>
          <w:rStyle w:val="ae"/>
          <w:rFonts w:ascii="Tahoma" w:hAnsi="Tahoma" w:cs="Tahoma"/>
        </w:rPr>
        <w:footnoteReference w:id="1"/>
      </w:r>
      <w:r w:rsidRPr="00BF5337">
        <w:rPr>
          <w:rFonts w:ascii="Tahoma" w:hAnsi="Tahoma" w:cs="Tahoma"/>
        </w:rPr>
        <w:t xml:space="preserve"> без НДС на условии франко-пункт назначения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  <w:color w:val="000000"/>
        </w:rPr>
        <w:t>Д</w:t>
      </w:r>
      <w:r w:rsidRPr="00BF5337">
        <w:rPr>
          <w:rFonts w:ascii="Tahoma" w:hAnsi="Tahoma" w:cs="Tahoma"/>
        </w:rPr>
        <w:t>оговор может быть заключен с участником:</w:t>
      </w:r>
    </w:p>
    <w:p w:rsidR="00BF5337" w:rsidRPr="00BF5337" w:rsidRDefault="00BF5337" w:rsidP="00BF5337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-</w:t>
      </w:r>
      <w:r w:rsidRPr="00BF5337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BF5337" w:rsidRPr="00BF5337" w:rsidRDefault="00BF5337" w:rsidP="00BF5337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-</w:t>
      </w:r>
      <w:r w:rsidRPr="00BF5337">
        <w:rPr>
          <w:rFonts w:ascii="Tahoma" w:hAnsi="Tahoma" w:cs="Tahoma"/>
          <w:sz w:val="20"/>
          <w:szCs w:val="20"/>
        </w:rPr>
        <w:tab/>
      </w:r>
      <w:proofErr w:type="gramStart"/>
      <w:r w:rsidRPr="00BF5337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BF5337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9B05BA" w:rsidRPr="001C29AB" w:rsidRDefault="00BF5337" w:rsidP="009B05BA">
      <w:pPr>
        <w:pStyle w:val="1"/>
        <w:numPr>
          <w:ilvl w:val="0"/>
          <w:numId w:val="3"/>
        </w:numPr>
        <w:tabs>
          <w:tab w:val="clear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9B05BA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ED2651" w:rsidRPr="00ED2651">
        <w:rPr>
          <w:rFonts w:ascii="Tahoma" w:hAnsi="Tahoma" w:cs="Tahoma"/>
          <w:b/>
        </w:rPr>
        <w:t>0</w:t>
      </w:r>
      <w:r w:rsidR="00675CE2" w:rsidRPr="00675CE2">
        <w:rPr>
          <w:rFonts w:ascii="Tahoma" w:hAnsi="Tahoma" w:cs="Tahoma"/>
          <w:b/>
        </w:rPr>
        <w:t>5</w:t>
      </w:r>
      <w:r w:rsidRPr="00ED2651">
        <w:rPr>
          <w:rFonts w:ascii="Tahoma" w:hAnsi="Tahoma" w:cs="Tahoma"/>
          <w:b/>
        </w:rPr>
        <w:t>.</w:t>
      </w:r>
      <w:r w:rsidRPr="009B05BA">
        <w:rPr>
          <w:rFonts w:ascii="Tahoma" w:hAnsi="Tahoma" w:cs="Tahoma"/>
          <w:b/>
        </w:rPr>
        <w:t>0</w:t>
      </w:r>
      <w:r w:rsidR="00ED2651">
        <w:rPr>
          <w:rFonts w:ascii="Tahoma" w:hAnsi="Tahoma" w:cs="Tahoma"/>
          <w:b/>
        </w:rPr>
        <w:t>4</w:t>
      </w:r>
      <w:r w:rsidRPr="009B05BA">
        <w:rPr>
          <w:rFonts w:ascii="Tahoma" w:hAnsi="Tahoma" w:cs="Tahoma"/>
          <w:b/>
        </w:rPr>
        <w:t>.2019 1</w:t>
      </w:r>
      <w:r w:rsidR="00ED2651">
        <w:rPr>
          <w:rFonts w:ascii="Tahoma" w:hAnsi="Tahoma" w:cs="Tahoma"/>
          <w:b/>
        </w:rPr>
        <w:t>2</w:t>
      </w:r>
      <w:r w:rsidRPr="009B05BA">
        <w:rPr>
          <w:rFonts w:ascii="Tahoma" w:hAnsi="Tahoma" w:cs="Tahoma"/>
          <w:b/>
        </w:rPr>
        <w:t xml:space="preserve"> часов 00 минут</w:t>
      </w:r>
      <w:r w:rsidRPr="009B05BA">
        <w:rPr>
          <w:rFonts w:ascii="Tahoma" w:hAnsi="Tahoma" w:cs="Tahoma"/>
        </w:rPr>
        <w:t xml:space="preserve"> (по московскому времени) по адресу: </w:t>
      </w:r>
      <w:r w:rsidR="009B05BA" w:rsidRPr="001C29AB">
        <w:rPr>
          <w:rFonts w:ascii="Tahoma" w:hAnsi="Tahoma" w:cs="Tahoma"/>
        </w:rPr>
        <w:t>185035, г. Петрозаводск, ул. Свердлова, д.18.</w:t>
      </w:r>
    </w:p>
    <w:p w:rsidR="00BF5337" w:rsidRPr="009B05BA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B05BA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D2651">
        <w:rPr>
          <w:rFonts w:ascii="Tahoma" w:hAnsi="Tahoma" w:cs="Tahoma"/>
        </w:rPr>
        <w:t>до</w:t>
      </w:r>
      <w:r w:rsidRPr="009B05BA">
        <w:rPr>
          <w:rFonts w:ascii="Tahoma" w:hAnsi="Tahoma" w:cs="Tahoma"/>
        </w:rPr>
        <w:t xml:space="preserve"> </w:t>
      </w:r>
      <w:r w:rsidR="00675CE2" w:rsidRPr="00675CE2">
        <w:rPr>
          <w:rFonts w:ascii="Tahoma" w:hAnsi="Tahoma" w:cs="Tahoma"/>
          <w:b/>
        </w:rPr>
        <w:t>1</w:t>
      </w:r>
      <w:r w:rsidR="007674A1">
        <w:rPr>
          <w:rFonts w:ascii="Tahoma" w:hAnsi="Tahoma" w:cs="Tahoma"/>
          <w:b/>
        </w:rPr>
        <w:t>2</w:t>
      </w:r>
      <w:r w:rsidRPr="009B05BA">
        <w:rPr>
          <w:rFonts w:ascii="Tahoma" w:hAnsi="Tahoma" w:cs="Tahoma"/>
          <w:b/>
        </w:rPr>
        <w:t>.0</w:t>
      </w:r>
      <w:r w:rsidR="00ED2651">
        <w:rPr>
          <w:rFonts w:ascii="Tahoma" w:hAnsi="Tahoma" w:cs="Tahoma"/>
          <w:b/>
        </w:rPr>
        <w:t>4</w:t>
      </w:r>
      <w:r w:rsidRPr="009B05BA">
        <w:rPr>
          <w:rFonts w:ascii="Tahoma" w:hAnsi="Tahoma" w:cs="Tahoma"/>
          <w:b/>
        </w:rPr>
        <w:t>.2019 г.</w:t>
      </w:r>
    </w:p>
    <w:p w:rsidR="00BF5337" w:rsidRPr="00BF5337" w:rsidRDefault="00ED2651" w:rsidP="00ED2651">
      <w:pPr>
        <w:pStyle w:val="1"/>
        <w:tabs>
          <w:tab w:val="num" w:pos="567"/>
        </w:tabs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="00BF5337" w:rsidRPr="00BF5337">
        <w:rPr>
          <w:rFonts w:ascii="Tahoma" w:hAnsi="Tahoma" w:cs="Tahoma"/>
        </w:rPr>
        <w:t>Контактные лица организатора:</w:t>
      </w:r>
      <w:bookmarkEnd w:id="6"/>
    </w:p>
    <w:p w:rsidR="009B05BA" w:rsidRPr="001C29AB" w:rsidRDefault="009B05BA" w:rsidP="009B05BA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9B05BA" w:rsidRPr="001C29AB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9B05BA" w:rsidRPr="00ED2651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F6FC5" w:rsidRPr="001C29AB">
        <w:rPr>
          <w:rFonts w:ascii="Tahoma" w:hAnsi="Tahoma" w:cs="Tahoma"/>
          <w:sz w:val="20"/>
          <w:szCs w:val="20"/>
        </w:rPr>
        <w:fldChar w:fldCharType="begin"/>
      </w:r>
      <w:r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F6FC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F6FC5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9B05BA" w:rsidRPr="00ED2651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</w:p>
    <w:p w:rsidR="009B05BA" w:rsidRPr="001C29AB" w:rsidRDefault="009B05BA" w:rsidP="009B05BA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Pr="001C29AB">
        <w:rPr>
          <w:rFonts w:ascii="Tahoma" w:hAnsi="Tahoma" w:cs="Tahoma"/>
        </w:rPr>
        <w:t xml:space="preserve">Отдела закупок </w:t>
      </w:r>
      <w:proofErr w:type="spellStart"/>
      <w:r w:rsidRPr="001C29AB">
        <w:rPr>
          <w:rFonts w:ascii="Tahoma" w:hAnsi="Tahoma" w:cs="Tahoma"/>
        </w:rPr>
        <w:t>Туркова</w:t>
      </w:r>
      <w:proofErr w:type="spellEnd"/>
      <w:r w:rsidRPr="001C29AB">
        <w:rPr>
          <w:rFonts w:ascii="Tahoma" w:hAnsi="Tahoma" w:cs="Tahoma"/>
        </w:rPr>
        <w:t xml:space="preserve"> Наталия Валерьевна</w:t>
      </w:r>
    </w:p>
    <w:p w:rsidR="009B05BA" w:rsidRPr="001C29AB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9B05BA" w:rsidRPr="00ED2651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F6FC5">
        <w:fldChar w:fldCharType="begin"/>
      </w:r>
      <w:r w:rsidR="00885D46" w:rsidRPr="00ED2651">
        <w:rPr>
          <w:lang w:val="en-US"/>
        </w:rPr>
        <w:instrText>HYPERLINK "mailto:n.turkova@rks.karelia.ru"</w:instrText>
      </w:r>
      <w:r w:rsidR="006F6FC5"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F6FC5">
        <w:fldChar w:fldCharType="end"/>
      </w:r>
    </w:p>
    <w:p w:rsidR="009B05BA" w:rsidRPr="00ED2651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</w:p>
    <w:p w:rsidR="009B05BA" w:rsidRPr="001C29AB" w:rsidRDefault="009B05BA" w:rsidP="009B05BA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9B05BA" w:rsidRDefault="009B05BA" w:rsidP="009B05BA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71-00-34</w:t>
      </w:r>
    </w:p>
    <w:p w:rsidR="009B05BA" w:rsidRPr="009B05BA" w:rsidRDefault="009B05BA" w:rsidP="009B05BA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F6FC5" w:rsidRPr="001C29AB">
        <w:rPr>
          <w:rFonts w:ascii="Tahoma" w:hAnsi="Tahoma" w:cs="Tahoma"/>
          <w:sz w:val="20"/>
          <w:szCs w:val="20"/>
        </w:rPr>
        <w:fldChar w:fldCharType="begin"/>
      </w:r>
      <w:r w:rsidRPr="001C29AB">
        <w:rPr>
          <w:rFonts w:ascii="Tahoma" w:hAnsi="Tahoma" w:cs="Tahoma"/>
          <w:sz w:val="20"/>
          <w:szCs w:val="20"/>
          <w:lang w:val="en-US"/>
        </w:rPr>
        <w:instrText>HYPERLINK</w:instrText>
      </w:r>
      <w:r w:rsidRPr="009B05BA">
        <w:rPr>
          <w:rFonts w:ascii="Tahoma" w:hAnsi="Tahoma" w:cs="Tahoma"/>
          <w:sz w:val="20"/>
          <w:szCs w:val="20"/>
          <w:lang w:val="en-US"/>
        </w:rPr>
        <w:instrText xml:space="preserve"> "</w:instrText>
      </w:r>
      <w:r w:rsidRPr="001C29AB">
        <w:rPr>
          <w:rFonts w:ascii="Tahoma" w:hAnsi="Tahoma" w:cs="Tahoma"/>
          <w:sz w:val="20"/>
          <w:szCs w:val="20"/>
          <w:lang w:val="en-US"/>
        </w:rPr>
        <w:instrText>mailto</w:instrText>
      </w:r>
      <w:r w:rsidRPr="009B05BA">
        <w:rPr>
          <w:rFonts w:ascii="Tahoma" w:hAnsi="Tahoma" w:cs="Tahoma"/>
          <w:sz w:val="20"/>
          <w:szCs w:val="20"/>
          <w:lang w:val="en-US"/>
        </w:rPr>
        <w:instrText>:</w:instrText>
      </w:r>
      <w:r w:rsidRPr="001C29AB">
        <w:rPr>
          <w:rFonts w:ascii="Tahoma" w:hAnsi="Tahoma" w:cs="Tahoma"/>
          <w:sz w:val="20"/>
          <w:szCs w:val="20"/>
          <w:lang w:val="en-US"/>
        </w:rPr>
        <w:instrText>a</w:instrText>
      </w:r>
      <w:r w:rsidRPr="009B05BA">
        <w:rPr>
          <w:rFonts w:ascii="Tahoma" w:hAnsi="Tahoma" w:cs="Tahoma"/>
          <w:sz w:val="20"/>
          <w:szCs w:val="20"/>
          <w:lang w:val="en-US"/>
        </w:rPr>
        <w:instrText>.</w:instrText>
      </w:r>
      <w:r w:rsidRPr="001C29AB">
        <w:rPr>
          <w:rFonts w:ascii="Tahoma" w:hAnsi="Tahoma" w:cs="Tahoma"/>
          <w:sz w:val="20"/>
          <w:szCs w:val="20"/>
          <w:lang w:val="en-US"/>
        </w:rPr>
        <w:instrText>shvetsova</w:instrText>
      </w:r>
      <w:r w:rsidRPr="009B05BA">
        <w:rPr>
          <w:rFonts w:ascii="Tahoma" w:hAnsi="Tahoma" w:cs="Tahoma"/>
          <w:sz w:val="20"/>
          <w:szCs w:val="20"/>
          <w:lang w:val="en-US"/>
        </w:rPr>
        <w:instrText>@</w:instrText>
      </w:r>
      <w:r w:rsidRPr="001C29AB">
        <w:rPr>
          <w:rFonts w:ascii="Tahoma" w:hAnsi="Tahoma" w:cs="Tahoma"/>
          <w:sz w:val="20"/>
          <w:szCs w:val="20"/>
          <w:lang w:val="en-US"/>
        </w:rPr>
        <w:instrText>rks</w:instrText>
      </w:r>
      <w:r w:rsidRPr="009B05BA">
        <w:rPr>
          <w:rFonts w:ascii="Tahoma" w:hAnsi="Tahoma" w:cs="Tahoma"/>
          <w:sz w:val="20"/>
          <w:szCs w:val="20"/>
          <w:lang w:val="en-US"/>
        </w:rPr>
        <w:instrText>.</w:instrText>
      </w:r>
      <w:r w:rsidRPr="001C29AB">
        <w:rPr>
          <w:rFonts w:ascii="Tahoma" w:hAnsi="Tahoma" w:cs="Tahoma"/>
          <w:sz w:val="20"/>
          <w:szCs w:val="20"/>
          <w:lang w:val="en-US"/>
        </w:rPr>
        <w:instrText>karelia</w:instrText>
      </w:r>
      <w:r w:rsidRPr="009B05BA">
        <w:rPr>
          <w:rFonts w:ascii="Tahoma" w:hAnsi="Tahoma" w:cs="Tahoma"/>
          <w:sz w:val="20"/>
          <w:szCs w:val="20"/>
          <w:lang w:val="en-US"/>
        </w:rPr>
        <w:instrText>.</w:instrText>
      </w:r>
      <w:r w:rsidRPr="001C29AB">
        <w:rPr>
          <w:rFonts w:ascii="Tahoma" w:hAnsi="Tahoma" w:cs="Tahoma"/>
          <w:sz w:val="20"/>
          <w:szCs w:val="20"/>
          <w:lang w:val="en-US"/>
        </w:rPr>
        <w:instrText>ru</w:instrText>
      </w:r>
      <w:r w:rsidRPr="009B05BA">
        <w:rPr>
          <w:rFonts w:ascii="Tahoma" w:hAnsi="Tahoma" w:cs="Tahoma"/>
          <w:sz w:val="20"/>
          <w:szCs w:val="20"/>
          <w:lang w:val="en-US"/>
        </w:rPr>
        <w:instrText>"</w:instrText>
      </w:r>
      <w:r w:rsidR="006F6FC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a</w:t>
      </w:r>
      <w:r w:rsidRPr="009B05BA">
        <w:rPr>
          <w:rStyle w:val="a6"/>
          <w:rFonts w:ascii="Tahoma" w:hAnsi="Tahoma" w:cs="Tahoma"/>
          <w:sz w:val="20"/>
          <w:szCs w:val="20"/>
          <w:lang w:val="en-US"/>
        </w:rPr>
        <w:t>.</w:t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shvetsova</w:t>
      </w:r>
      <w:r w:rsidRPr="009B05BA">
        <w:rPr>
          <w:rStyle w:val="a6"/>
          <w:rFonts w:ascii="Tahoma" w:hAnsi="Tahoma" w:cs="Tahoma"/>
          <w:sz w:val="20"/>
          <w:szCs w:val="20"/>
          <w:lang w:val="en-US"/>
        </w:rPr>
        <w:t>@</w:t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rks</w:t>
      </w:r>
      <w:r w:rsidRPr="009B05BA">
        <w:rPr>
          <w:rStyle w:val="a6"/>
          <w:rFonts w:ascii="Tahoma" w:hAnsi="Tahoma" w:cs="Tahoma"/>
          <w:sz w:val="20"/>
          <w:szCs w:val="20"/>
          <w:lang w:val="en-US"/>
        </w:rPr>
        <w:t>.</w:t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karelia</w:t>
      </w:r>
      <w:r w:rsidRPr="009B05BA">
        <w:rPr>
          <w:rStyle w:val="a6"/>
          <w:rFonts w:ascii="Tahoma" w:hAnsi="Tahoma" w:cs="Tahoma"/>
          <w:sz w:val="20"/>
          <w:szCs w:val="20"/>
          <w:lang w:val="en-US"/>
        </w:rPr>
        <w:t>.</w:t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ru</w:t>
      </w:r>
      <w:r w:rsidR="006F6FC5" w:rsidRPr="001C29AB">
        <w:rPr>
          <w:rFonts w:ascii="Tahoma" w:hAnsi="Tahoma" w:cs="Tahoma"/>
          <w:sz w:val="20"/>
          <w:szCs w:val="20"/>
        </w:rPr>
        <w:fldChar w:fldCharType="end"/>
      </w:r>
    </w:p>
    <w:p w:rsidR="00BF5337" w:rsidRPr="00BF5337" w:rsidRDefault="00BF5337" w:rsidP="009B05BA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lastRenderedPageBreak/>
        <w:t xml:space="preserve">Предложения могут делать </w:t>
      </w:r>
      <w:r w:rsidRPr="00BF5337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BF5337">
        <w:rPr>
          <w:rFonts w:ascii="Tahoma" w:hAnsi="Tahoma" w:cs="Tahoma"/>
        </w:rPr>
        <w:t xml:space="preserve">. 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F5337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BF5337">
        <w:rPr>
          <w:rFonts w:ascii="Tahoma" w:hAnsi="Tahoma" w:cs="Tahoma"/>
        </w:rPr>
        <w:t>необходимо</w:t>
      </w:r>
      <w:r w:rsidRPr="00BF5337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F5337">
        <w:rPr>
          <w:rFonts w:ascii="Tahoma" w:hAnsi="Tahoma" w:cs="Tahoma"/>
        </w:rPr>
        <w:t xml:space="preserve">Официальным языком </w:t>
      </w:r>
      <w:r w:rsidRPr="00BF5337">
        <w:rPr>
          <w:rFonts w:ascii="Tahoma" w:hAnsi="Tahoma" w:cs="Tahoma"/>
          <w:bCs/>
        </w:rPr>
        <w:t>Приглашения</w:t>
      </w:r>
      <w:r w:rsidRPr="00BF5337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 </w:t>
      </w:r>
    </w:p>
    <w:p w:rsidR="00BF5337" w:rsidRPr="00A877E5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A877E5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Приглашения.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hyperlink r:id="rId10" w:history="1">
        <w:r w:rsidRPr="00A877E5">
          <w:rPr>
            <w:rFonts w:ascii="Tahoma" w:hAnsi="Tahoma" w:cs="Tahoma"/>
          </w:rPr>
          <w:t>www.zakupki.gov.ru</w:t>
        </w:r>
      </w:hyperlink>
      <w:r w:rsidRPr="00A877E5">
        <w:rPr>
          <w:rFonts w:ascii="Tahoma" w:hAnsi="Tahoma" w:cs="Tahoma"/>
        </w:rPr>
        <w:t xml:space="preserve">. Организатор вправе оставить без ответа и рассмотрения любой запрос на разъяснение, полученный менее чем за 3 дня до истечения Срока подачи Предложений. </w:t>
      </w:r>
    </w:p>
    <w:p w:rsidR="00BF5337" w:rsidRPr="00BF5337" w:rsidRDefault="00BF5337" w:rsidP="00BF5337">
      <w:pPr>
        <w:numPr>
          <w:ilvl w:val="0"/>
          <w:numId w:val="3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hyperlink r:id="rId11" w:history="1">
        <w:r w:rsidRPr="00BF5337">
          <w:rPr>
            <w:rFonts w:ascii="Tahoma" w:hAnsi="Tahoma" w:cs="Tahoma"/>
            <w:sz w:val="20"/>
            <w:szCs w:val="20"/>
          </w:rPr>
          <w:t>www.zakupki.gov.ru</w:t>
        </w:r>
      </w:hyperlink>
      <w:r w:rsidRPr="00BF5337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Организатора.</w:t>
      </w:r>
    </w:p>
    <w:p w:rsidR="00BF5337" w:rsidRPr="00BF5337" w:rsidRDefault="00BF5337" w:rsidP="00BF5337">
      <w:pPr>
        <w:numPr>
          <w:ilvl w:val="0"/>
          <w:numId w:val="3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7 дней до истечения Срока подачи Предложений, срок подачи Предложений должен быть продлен Организатором так, чтобы со дня </w:t>
      </w:r>
      <w:proofErr w:type="gramStart"/>
      <w:r w:rsidRPr="00BF5337">
        <w:rPr>
          <w:rFonts w:ascii="Tahoma" w:hAnsi="Tahoma" w:cs="Tahoma"/>
          <w:sz w:val="20"/>
          <w:szCs w:val="20"/>
        </w:rPr>
        <w:t>размещения</w:t>
      </w:r>
      <w:proofErr w:type="gramEnd"/>
      <w:r w:rsidRPr="00BF5337">
        <w:rPr>
          <w:rFonts w:ascii="Tahoma" w:hAnsi="Tahoma" w:cs="Tahoma"/>
          <w:sz w:val="20"/>
          <w:szCs w:val="20"/>
        </w:rPr>
        <w:t xml:space="preserve"> чтобы со дня размещения на электронной, на интернет-сайте </w:t>
      </w:r>
      <w:hyperlink r:id="rId12" w:history="1">
        <w:r w:rsidRPr="00BF5337">
          <w:rPr>
            <w:rFonts w:ascii="Tahoma" w:hAnsi="Tahoma" w:cs="Tahoma"/>
            <w:sz w:val="20"/>
            <w:szCs w:val="20"/>
          </w:rPr>
          <w:t>www.zakupki.gov.ru</w:t>
        </w:r>
      </w:hyperlink>
      <w:r w:rsidRPr="00BF5337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8 дней (за исключением продления срока подачи Предложений).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</w:rPr>
        <w:t>Недобросовестные действия.</w:t>
      </w:r>
    </w:p>
    <w:p w:rsidR="00BF5337" w:rsidRPr="00BF5337" w:rsidRDefault="005F3CBB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ED2651">
        <w:rPr>
          <w:rFonts w:ascii="Tahoma" w:hAnsi="Tahoma" w:cs="Tahoma"/>
        </w:rPr>
        <w:t>8</w:t>
      </w:r>
      <w:r>
        <w:rPr>
          <w:rFonts w:ascii="Tahoma" w:hAnsi="Tahoma" w:cs="Tahoma"/>
        </w:rPr>
        <w:t xml:space="preserve">.1. </w:t>
      </w:r>
      <w:proofErr w:type="gramStart"/>
      <w:r w:rsidR="00BF5337" w:rsidRPr="00BF5337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="00BF5337" w:rsidRPr="00BF5337">
        <w:rPr>
          <w:rFonts w:ascii="Tahoma" w:hAnsi="Tahoma" w:cs="Tahoma"/>
        </w:rPr>
        <w:t>аффилированных</w:t>
      </w:r>
      <w:proofErr w:type="spellEnd"/>
      <w:r w:rsidR="00BF5337" w:rsidRPr="00BF5337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BF5337" w:rsidRPr="00BF5337" w:rsidRDefault="005F3CBB" w:rsidP="005F3CBB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ED2651">
        <w:rPr>
          <w:rFonts w:ascii="Tahoma" w:hAnsi="Tahoma" w:cs="Tahoma"/>
        </w:rPr>
        <w:t>8</w:t>
      </w:r>
      <w:r>
        <w:rPr>
          <w:rFonts w:ascii="Tahoma" w:hAnsi="Tahoma" w:cs="Tahoma"/>
        </w:rPr>
        <w:t>.2.</w:t>
      </w:r>
      <w:r w:rsidR="00693C23">
        <w:rPr>
          <w:rFonts w:ascii="Tahoma" w:hAnsi="Tahoma" w:cs="Tahoma"/>
        </w:rPr>
        <w:t xml:space="preserve"> </w:t>
      </w:r>
      <w:r w:rsidR="00BF5337" w:rsidRPr="00BF5337">
        <w:rPr>
          <w:rFonts w:ascii="Tahoma" w:hAnsi="Tahoma" w:cs="Tahoma"/>
        </w:rPr>
        <w:t>Недобросовестные действия включают в себя, в том числе:</w:t>
      </w:r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BF5337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BF5337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A877E5" w:rsidRDefault="005F3CBB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ED2651">
        <w:rPr>
          <w:rFonts w:ascii="Tahoma" w:hAnsi="Tahoma" w:cs="Tahoma"/>
        </w:rPr>
        <w:t>8</w:t>
      </w:r>
      <w:r>
        <w:rPr>
          <w:rFonts w:ascii="Tahoma" w:hAnsi="Tahoma" w:cs="Tahoma"/>
        </w:rPr>
        <w:t xml:space="preserve">.3. </w:t>
      </w:r>
      <w:r w:rsidR="00BF5337" w:rsidRPr="00BF5337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A877E5" w:rsidRDefault="00A877E5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</w:p>
    <w:p w:rsidR="00A877E5" w:rsidRPr="00BF5337" w:rsidRDefault="00A877E5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</w:rPr>
        <w:lastRenderedPageBreak/>
        <w:t>Расходы участников.</w:t>
      </w:r>
    </w:p>
    <w:p w:rsidR="00BF5337" w:rsidRPr="00BF5337" w:rsidRDefault="00ED2651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19</w:t>
      </w:r>
      <w:r w:rsidR="005F3CBB"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BF5337" w:rsidRPr="00BF5337" w:rsidRDefault="00ED2651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19</w:t>
      </w:r>
      <w:r w:rsidR="005F3CBB">
        <w:rPr>
          <w:rFonts w:ascii="Tahoma" w:hAnsi="Tahoma" w:cs="Tahoma"/>
        </w:rPr>
        <w:t xml:space="preserve">.2. </w:t>
      </w:r>
      <w:r w:rsidR="00BF5337" w:rsidRPr="00BF5337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BF5337" w:rsidRPr="00BF5337" w:rsidRDefault="00ED2651" w:rsidP="00693C2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19</w:t>
      </w:r>
      <w:r w:rsidR="005F3CBB">
        <w:rPr>
          <w:rFonts w:ascii="Tahoma" w:hAnsi="Tahoma" w:cs="Tahoma"/>
        </w:rPr>
        <w:t xml:space="preserve">.3. </w:t>
      </w:r>
      <w:r w:rsidR="00BF5337" w:rsidRPr="00BF5337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</w:rPr>
        <w:t>Состав предложения.</w:t>
      </w:r>
    </w:p>
    <w:p w:rsidR="00BF5337" w:rsidRPr="00BF5337" w:rsidRDefault="00693C23" w:rsidP="00693C23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0</w:t>
      </w:r>
      <w:r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BF5337" w:rsidRPr="00BF5337" w:rsidRDefault="00BF5337" w:rsidP="00BF5337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BF5337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BF5337" w:rsidRPr="00BF5337" w:rsidRDefault="00BF5337" w:rsidP="00BF5337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BF5337" w:rsidRPr="00BF5337" w:rsidRDefault="00BF5337" w:rsidP="00BF5337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BF5337" w:rsidRPr="00BF5337" w:rsidRDefault="00BF5337" w:rsidP="00BF5337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>Техническое описание (технические характеристики).</w:t>
      </w:r>
    </w:p>
    <w:p w:rsidR="00BF5337" w:rsidRPr="00BF5337" w:rsidRDefault="00BF5337" w:rsidP="00BF5337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BF5337">
        <w:rPr>
          <w:rFonts w:ascii="Tahoma" w:hAnsi="Tahoma" w:cs="Tahoma"/>
        </w:rPr>
        <w:t>приложены</w:t>
      </w:r>
      <w:proofErr w:type="gramEnd"/>
      <w:r w:rsidRPr="00BF5337">
        <w:rPr>
          <w:rFonts w:ascii="Tahoma" w:hAnsi="Tahoma" w:cs="Tahoma"/>
        </w:rPr>
        <w:t>:</w:t>
      </w:r>
    </w:p>
    <w:p w:rsidR="00BF5337" w:rsidRPr="00BF5337" w:rsidRDefault="00BF5337" w:rsidP="00BF5337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  <w:b/>
        </w:rPr>
        <w:t>Требования к оформлению и подаче предложений.</w:t>
      </w:r>
    </w:p>
    <w:p w:rsidR="00BF5337" w:rsidRPr="00BF5337" w:rsidRDefault="00693C23" w:rsidP="00693C23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BF5337" w:rsidRPr="00BF5337" w:rsidRDefault="005F3CBB" w:rsidP="005F3CBB">
      <w:pPr>
        <w:pStyle w:val="1"/>
        <w:spacing w:before="120"/>
        <w:ind w:left="426" w:hanging="426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2</w:t>
      </w:r>
      <w:r w:rsidR="00ED2651">
        <w:rPr>
          <w:rFonts w:ascii="Tahoma" w:hAnsi="Tahoma" w:cs="Tahoma"/>
          <w:i/>
        </w:rPr>
        <w:t>1</w:t>
      </w:r>
      <w:r>
        <w:rPr>
          <w:rFonts w:ascii="Tahoma" w:hAnsi="Tahoma" w:cs="Tahoma"/>
          <w:i/>
        </w:rPr>
        <w:t xml:space="preserve">.2. </w:t>
      </w:r>
      <w:r w:rsidR="00BF5337" w:rsidRPr="00BF5337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BF5337" w:rsidRPr="00BF5337" w:rsidRDefault="005F3CBB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Cs/>
        </w:rPr>
        <w:t>2</w:t>
      </w:r>
      <w:r w:rsidR="00ED2651">
        <w:rPr>
          <w:rFonts w:ascii="Tahoma" w:hAnsi="Tahoma" w:cs="Tahoma"/>
          <w:bCs/>
        </w:rPr>
        <w:t>1</w:t>
      </w:r>
      <w:r>
        <w:rPr>
          <w:rFonts w:ascii="Tahoma" w:hAnsi="Tahoma" w:cs="Tahoma"/>
          <w:bCs/>
        </w:rPr>
        <w:t xml:space="preserve">.3. </w:t>
      </w:r>
      <w:r w:rsidR="00BF5337" w:rsidRPr="00BF5337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BF5337" w:rsidRPr="00E343D2" w:rsidRDefault="00E343D2" w:rsidP="00E343D2">
      <w:p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E343D2">
        <w:rPr>
          <w:rFonts w:ascii="Tahoma" w:hAnsi="Tahoma" w:cs="Tahoma"/>
          <w:bCs/>
          <w:sz w:val="20"/>
          <w:szCs w:val="20"/>
        </w:rPr>
        <w:t>2</w:t>
      </w:r>
      <w:r w:rsidR="00ED2651">
        <w:rPr>
          <w:rFonts w:ascii="Tahoma" w:hAnsi="Tahoma" w:cs="Tahoma"/>
          <w:bCs/>
          <w:sz w:val="20"/>
          <w:szCs w:val="20"/>
        </w:rPr>
        <w:t>1</w:t>
      </w:r>
      <w:r w:rsidRPr="00E343D2">
        <w:rPr>
          <w:rFonts w:ascii="Tahoma" w:hAnsi="Tahoma" w:cs="Tahoma"/>
          <w:bCs/>
          <w:sz w:val="20"/>
          <w:szCs w:val="20"/>
        </w:rPr>
        <w:t>.4.</w:t>
      </w:r>
      <w:r>
        <w:rPr>
          <w:rFonts w:ascii="Tahoma" w:hAnsi="Tahoma" w:cs="Tahoma"/>
          <w:bCs/>
          <w:i/>
          <w:sz w:val="20"/>
          <w:szCs w:val="20"/>
        </w:rPr>
        <w:t xml:space="preserve"> </w:t>
      </w:r>
      <w:proofErr w:type="gramStart"/>
      <w:r w:rsidR="00BF5337" w:rsidRPr="00E343D2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="00BF5337" w:rsidRPr="00E343D2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="00BF5337" w:rsidRPr="00E343D2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BF5337" w:rsidRPr="00BF5337" w:rsidRDefault="00E343D2" w:rsidP="00E343D2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.5. </w:t>
      </w:r>
      <w:r w:rsidR="00BF5337" w:rsidRPr="00BF5337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BF5337" w:rsidRPr="00BF5337" w:rsidRDefault="00E343D2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.6. </w:t>
      </w:r>
      <w:r w:rsidR="00BF5337" w:rsidRPr="00BF5337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="00BF5337" w:rsidRPr="00BF5337">
        <w:rPr>
          <w:rFonts w:ascii="Tahoma" w:hAnsi="Tahoma" w:cs="Tahoma"/>
        </w:rPr>
        <w:t>исправленному</w:t>
      </w:r>
      <w:proofErr w:type="gramEnd"/>
      <w:r w:rsidR="00BF5337" w:rsidRPr="00BF5337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BF5337" w:rsidRPr="00BF5337" w:rsidRDefault="00E343D2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.7. </w:t>
      </w:r>
      <w:r w:rsidR="00BF5337" w:rsidRPr="00BF5337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="00BF5337" w:rsidRPr="00BF5337">
        <w:rPr>
          <w:rFonts w:ascii="Tahoma" w:hAnsi="Tahoma" w:cs="Tahoma"/>
        </w:rPr>
        <w:t>Excel</w:t>
      </w:r>
      <w:proofErr w:type="spellEnd"/>
      <w:r w:rsidR="00BF5337" w:rsidRPr="00BF5337">
        <w:rPr>
          <w:rFonts w:ascii="Tahoma" w:hAnsi="Tahoma" w:cs="Tahoma"/>
        </w:rPr>
        <w:t xml:space="preserve"> или MS </w:t>
      </w:r>
      <w:proofErr w:type="spellStart"/>
      <w:r w:rsidR="00BF5337" w:rsidRPr="00BF5337">
        <w:rPr>
          <w:rFonts w:ascii="Tahoma" w:hAnsi="Tahoma" w:cs="Tahoma"/>
        </w:rPr>
        <w:t>Word</w:t>
      </w:r>
      <w:proofErr w:type="spellEnd"/>
      <w:r w:rsidR="00BF5337" w:rsidRPr="00BF5337">
        <w:rPr>
          <w:rFonts w:ascii="Tahoma" w:hAnsi="Tahoma" w:cs="Tahoma"/>
        </w:rPr>
        <w:t>.</w:t>
      </w:r>
    </w:p>
    <w:p w:rsidR="00BF5337" w:rsidRPr="00BF5337" w:rsidRDefault="00E343D2" w:rsidP="00E343D2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.8.  </w:t>
      </w:r>
      <w:r w:rsidR="00BF5337" w:rsidRPr="00BF5337">
        <w:rPr>
          <w:rFonts w:ascii="Tahoma" w:hAnsi="Tahoma" w:cs="Tahoma"/>
        </w:rPr>
        <w:t>Документы должны быть разделены на три папки (архива):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BF5337" w:rsidRPr="00BF5337" w:rsidRDefault="00BF5337" w:rsidP="00BF5337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BF5337" w:rsidRPr="00BF5337" w:rsidRDefault="00BF5337" w:rsidP="00BF5337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.9. </w:t>
      </w:r>
      <w:r w:rsidR="00BF5337" w:rsidRPr="00BF5337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BF5337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BF5337">
        <w:rPr>
          <w:rFonts w:ascii="Tahoma" w:hAnsi="Tahoma" w:cs="Tahoma"/>
        </w:rPr>
        <w:t>Р</w:t>
      </w:r>
      <w:proofErr w:type="gramEnd"/>
      <w:r w:rsidRPr="00BF5337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693C23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.10. </w:t>
      </w:r>
      <w:r w:rsidR="00BF5337" w:rsidRPr="00BF5337">
        <w:rPr>
          <w:rFonts w:ascii="Tahoma" w:hAnsi="Tahoma" w:cs="Tahoma"/>
        </w:rPr>
        <w:t>Участники должны подать предложения в следующем виде:</w:t>
      </w:r>
    </w:p>
    <w:p w:rsidR="00BF5337" w:rsidRPr="00BF5337" w:rsidRDefault="00BF5337" w:rsidP="00BF5337">
      <w:pPr>
        <w:pStyle w:val="1"/>
        <w:tabs>
          <w:tab w:val="num" w:pos="567"/>
        </w:tabs>
        <w:spacing w:before="120"/>
        <w:ind w:left="709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</w:rPr>
        <w:t>В виде электронного документа на интернет</w:t>
      </w:r>
      <w:r w:rsidRPr="00BF5337">
        <w:rPr>
          <w:rFonts w:ascii="Tahoma" w:hAnsi="Tahoma" w:cs="Tahoma"/>
          <w:i/>
        </w:rPr>
        <w:t>-сайт системы электронных торгов:</w:t>
      </w:r>
      <w:r w:rsidRPr="00BF5337">
        <w:rPr>
          <w:rFonts w:ascii="Tahoma" w:hAnsi="Tahoma" w:cs="Tahoma"/>
          <w:b/>
          <w:i/>
        </w:rPr>
        <w:t xml:space="preserve"> </w:t>
      </w:r>
      <w:hyperlink r:id="rId13" w:history="1">
        <w:r w:rsidRPr="00BF5337">
          <w:rPr>
            <w:rStyle w:val="a6"/>
            <w:rFonts w:ascii="Tahoma" w:hAnsi="Tahoma" w:cs="Tahoma"/>
            <w:b/>
            <w:lang w:val="en-US"/>
          </w:rPr>
          <w:t>www</w:t>
        </w:r>
        <w:r w:rsidRPr="00BF5337">
          <w:rPr>
            <w:rStyle w:val="a6"/>
            <w:rFonts w:ascii="Tahoma" w:hAnsi="Tahoma" w:cs="Tahoma"/>
            <w:b/>
          </w:rPr>
          <w:t>.</w:t>
        </w:r>
        <w:proofErr w:type="spellStart"/>
        <w:r w:rsidRPr="00BF5337">
          <w:rPr>
            <w:rStyle w:val="a6"/>
            <w:rFonts w:ascii="Tahoma" w:hAnsi="Tahoma" w:cs="Tahoma"/>
            <w:b/>
          </w:rPr>
          <w:t>etp.gpb.ru</w:t>
        </w:r>
        <w:proofErr w:type="spellEnd"/>
      </w:hyperlink>
      <w:r w:rsidRPr="00BF5337">
        <w:rPr>
          <w:rFonts w:ascii="Tahoma" w:hAnsi="Tahoma" w:cs="Tahoma"/>
          <w:b/>
        </w:rPr>
        <w:t>.</w:t>
      </w:r>
    </w:p>
    <w:p w:rsidR="00BF5337" w:rsidRPr="00BF5337" w:rsidRDefault="00BF5337" w:rsidP="00BF5337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BF5337">
        <w:rPr>
          <w:rFonts w:ascii="Tahoma" w:hAnsi="Tahoma" w:cs="Tahoma"/>
          <w:b/>
          <w:bCs/>
        </w:rPr>
        <w:t xml:space="preserve"> </w:t>
      </w:r>
      <w:r w:rsidRPr="00BF5337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BF5337">
        <w:rPr>
          <w:rFonts w:ascii="Tahoma" w:hAnsi="Tahoma" w:cs="Tahoma"/>
          <w:bCs/>
        </w:rPr>
        <w:t>.</w:t>
      </w:r>
      <w:proofErr w:type="gramEnd"/>
      <w:r w:rsidRPr="00BF5337">
        <w:rPr>
          <w:rFonts w:ascii="Tahoma" w:hAnsi="Tahoma" w:cs="Tahoma"/>
        </w:rPr>
        <w:t xml:space="preserve"> </w:t>
      </w:r>
      <w:r w:rsidRPr="00BF5337">
        <w:rPr>
          <w:rFonts w:ascii="Tahoma" w:hAnsi="Tahoma" w:cs="Tahoma"/>
          <w:bCs/>
          <w:i/>
        </w:rPr>
        <w:t>(</w:t>
      </w:r>
      <w:proofErr w:type="gramStart"/>
      <w:r w:rsidRPr="00BF5337">
        <w:rPr>
          <w:rFonts w:ascii="Tahoma" w:hAnsi="Tahoma" w:cs="Tahoma"/>
          <w:bCs/>
          <w:i/>
        </w:rPr>
        <w:t>п</w:t>
      </w:r>
      <w:proofErr w:type="gramEnd"/>
      <w:r w:rsidRPr="00BF5337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BF5337" w:rsidRPr="00BF5337" w:rsidRDefault="00E343D2" w:rsidP="00A877E5">
      <w:pPr>
        <w:pStyle w:val="1"/>
        <w:spacing w:before="120"/>
        <w:ind w:left="426" w:hanging="426"/>
        <w:contextualSpacing w:val="0"/>
        <w:jc w:val="both"/>
        <w:rPr>
          <w:rFonts w:ascii="Tahoma" w:hAnsi="Tahoma" w:cs="Tahoma"/>
        </w:rPr>
      </w:pPr>
      <w:r w:rsidRPr="00B0380D">
        <w:rPr>
          <w:rFonts w:ascii="Tahoma" w:hAnsi="Tahoma" w:cs="Tahoma"/>
          <w:b/>
        </w:rPr>
        <w:t>2</w:t>
      </w:r>
      <w:r w:rsidR="00B0380D" w:rsidRPr="00B0380D">
        <w:rPr>
          <w:rFonts w:ascii="Tahoma" w:hAnsi="Tahoma" w:cs="Tahoma"/>
          <w:b/>
        </w:rPr>
        <w:t>2.</w:t>
      </w:r>
      <w:r>
        <w:rPr>
          <w:rFonts w:ascii="Tahoma" w:hAnsi="Tahoma" w:cs="Tahoma"/>
        </w:rPr>
        <w:t xml:space="preserve"> </w:t>
      </w:r>
      <w:r w:rsidR="00BF5337" w:rsidRPr="00BF5337">
        <w:rPr>
          <w:rFonts w:ascii="Tahoma" w:hAnsi="Tahoma" w:cs="Tahoma"/>
        </w:rPr>
        <w:t xml:space="preserve">Предложения, оформленные в нарушение установленного пунктом 21 Приглашения порядка, не </w:t>
      </w:r>
      <w:r w:rsidR="00A877E5">
        <w:rPr>
          <w:rFonts w:ascii="Tahoma" w:hAnsi="Tahoma" w:cs="Tahoma"/>
        </w:rPr>
        <w:t xml:space="preserve"> </w:t>
      </w:r>
      <w:r w:rsidR="00BF5337" w:rsidRPr="00BF5337">
        <w:rPr>
          <w:rFonts w:ascii="Tahoma" w:hAnsi="Tahoma" w:cs="Tahoma"/>
        </w:rPr>
        <w:t>рассматриваются.</w:t>
      </w:r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BF5337" w:rsidRPr="00BF5337" w:rsidRDefault="00B0380D" w:rsidP="00B0380D">
      <w:pPr>
        <w:pStyle w:val="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23. </w:t>
      </w:r>
      <w:r w:rsidR="00BF5337" w:rsidRPr="00BF5337">
        <w:rPr>
          <w:rFonts w:ascii="Tahoma" w:hAnsi="Tahoma" w:cs="Tahoma"/>
          <w:b/>
        </w:rPr>
        <w:t>Альтернативные предложения.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.2. </w:t>
      </w:r>
      <w:r w:rsidR="00BF5337" w:rsidRPr="00BF5337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BF5337" w:rsidRPr="00BF5337" w:rsidRDefault="00E343D2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2</w:t>
      </w:r>
      <w:r w:rsidR="00B0380D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.3. </w:t>
      </w:r>
      <w:r w:rsidR="00BF5337" w:rsidRPr="00BF5337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BF5337" w:rsidRPr="00BF5337" w:rsidRDefault="00BF5337" w:rsidP="00BF5337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.4. </w:t>
      </w:r>
      <w:r w:rsidR="00BF5337" w:rsidRPr="00BF5337">
        <w:rPr>
          <w:rFonts w:ascii="Tahoma" w:hAnsi="Tahoma" w:cs="Tahoma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BF5337" w:rsidRPr="00BF5337" w:rsidRDefault="00B0380D" w:rsidP="00B0380D">
      <w:pPr>
        <w:pStyle w:val="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24.  </w:t>
      </w:r>
      <w:r w:rsidR="00BF5337" w:rsidRPr="00BF5337">
        <w:rPr>
          <w:rFonts w:ascii="Tahoma" w:hAnsi="Tahoma" w:cs="Tahoma"/>
          <w:b/>
        </w:rPr>
        <w:t>Срок действия Предложения.</w:t>
      </w:r>
    </w:p>
    <w:p w:rsidR="00BF5337" w:rsidRPr="00BF5337" w:rsidRDefault="00E343D2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4</w:t>
      </w:r>
      <w:r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BF5337" w:rsidRPr="00BF5337" w:rsidRDefault="00E343D2" w:rsidP="00E343D2">
      <w:pPr>
        <w:pStyle w:val="1"/>
        <w:tabs>
          <w:tab w:val="left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4</w:t>
      </w:r>
      <w:r>
        <w:rPr>
          <w:rFonts w:ascii="Tahoma" w:hAnsi="Tahoma" w:cs="Tahoma"/>
        </w:rPr>
        <w:t xml:space="preserve">.2. </w:t>
      </w:r>
      <w:r w:rsidR="00BF5337" w:rsidRPr="00BF5337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BF5337" w:rsidRPr="00BF5337" w:rsidRDefault="00B0380D" w:rsidP="00B0380D">
      <w:pPr>
        <w:pStyle w:val="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  <w:b/>
        </w:rPr>
        <w:t xml:space="preserve">25.  </w:t>
      </w:r>
      <w:r w:rsidR="00BF5337" w:rsidRPr="00BF5337">
        <w:rPr>
          <w:rFonts w:ascii="Tahoma" w:hAnsi="Tahoma" w:cs="Tahoma"/>
          <w:b/>
        </w:rPr>
        <w:t>Прием и срок подачи Предложений.</w:t>
      </w: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E343D2" w:rsidP="00BF5337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</w:t>
      </w:r>
      <w:r w:rsidR="00B0380D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5</w:t>
      </w: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.</w:t>
      </w:r>
      <w:r w:rsidR="00BF5337" w:rsidRPr="00BF533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1</w:t>
      </w: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.</w:t>
      </w:r>
      <w:r w:rsidR="00BF5337" w:rsidRPr="00BF533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 Прием Предложений осуществляется в форме электронного документа на интернет-сайт системы электронных торгов: </w:t>
      </w:r>
      <w:hyperlink r:id="rId14" w:history="1">
        <w:r w:rsidR="00BF5337" w:rsidRPr="00BF5337">
          <w:rPr>
            <w:rStyle w:val="a6"/>
            <w:rFonts w:ascii="Tahoma" w:hAnsi="Tahoma" w:cs="Tahoma"/>
            <w:b w:val="0"/>
            <w:sz w:val="20"/>
            <w:szCs w:val="20"/>
            <w:lang w:val="en-US"/>
          </w:rPr>
          <w:t>www</w:t>
        </w:r>
        <w:r w:rsidR="00BF5337" w:rsidRPr="00BF5337">
          <w:rPr>
            <w:rStyle w:val="a6"/>
            <w:rFonts w:ascii="Tahoma" w:hAnsi="Tahoma" w:cs="Tahoma"/>
            <w:b w:val="0"/>
            <w:sz w:val="20"/>
            <w:szCs w:val="20"/>
          </w:rPr>
          <w:t>.</w:t>
        </w:r>
        <w:proofErr w:type="spellStart"/>
        <w:r w:rsidR="00BF5337" w:rsidRPr="00BF5337">
          <w:rPr>
            <w:rStyle w:val="a6"/>
            <w:rFonts w:ascii="Tahoma" w:hAnsi="Tahoma" w:cs="Tahoma"/>
            <w:b w:val="0"/>
            <w:sz w:val="20"/>
            <w:szCs w:val="20"/>
          </w:rPr>
          <w:t>etp.gpb.ru</w:t>
        </w:r>
        <w:proofErr w:type="spellEnd"/>
      </w:hyperlink>
      <w:r w:rsidR="00BF5337" w:rsidRPr="00BF5337">
        <w:rPr>
          <w:rFonts w:ascii="Tahoma" w:hAnsi="Tahoma" w:cs="Tahoma"/>
          <w:b w:val="0"/>
          <w:sz w:val="20"/>
          <w:szCs w:val="20"/>
        </w:rPr>
        <w:t>.</w:t>
      </w:r>
    </w:p>
    <w:p w:rsidR="00BF5337" w:rsidRPr="00BF5337" w:rsidRDefault="00BF5337" w:rsidP="00BF5337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</w:t>
      </w:r>
      <w:r w:rsidR="00B0380D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5</w:t>
      </w:r>
      <w:r w:rsidRPr="00BF533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.2.</w:t>
      </w:r>
      <w:r w:rsidRPr="00BF5337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BF5337">
        <w:rPr>
          <w:rFonts w:ascii="Tahoma" w:hAnsi="Tahoma" w:cs="Tahoma"/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BF5337" w:rsidRPr="00BF5337" w:rsidRDefault="00BF5337" w:rsidP="00BF5337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5</w:t>
      </w:r>
      <w:r w:rsidRPr="00BF5337">
        <w:rPr>
          <w:rFonts w:ascii="Tahoma" w:hAnsi="Tahoma" w:cs="Tahoma"/>
        </w:rPr>
        <w:t xml:space="preserve">.3. Участники должны подать Предложения до истечения Срока подачи Предложений, указанного в п. 7 Приглашения </w:t>
      </w:r>
    </w:p>
    <w:p w:rsidR="00BF5337" w:rsidRPr="00BF5337" w:rsidRDefault="00BF5337" w:rsidP="00BF5337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</w:rPr>
        <w:t>2</w:t>
      </w:r>
      <w:r w:rsidR="00B0380D">
        <w:rPr>
          <w:rFonts w:ascii="Tahoma" w:hAnsi="Tahoma" w:cs="Tahoma"/>
          <w:b/>
        </w:rPr>
        <w:t>6</w:t>
      </w:r>
      <w:r w:rsidRPr="00BF5337">
        <w:rPr>
          <w:rFonts w:ascii="Tahoma" w:hAnsi="Tahoma" w:cs="Tahoma"/>
          <w:b/>
        </w:rPr>
        <w:t>. Изменение и отзыв Предложения.</w:t>
      </w:r>
    </w:p>
    <w:p w:rsidR="00BF5337" w:rsidRPr="00BF5337" w:rsidRDefault="001F02F8" w:rsidP="001F02F8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F02F8">
        <w:rPr>
          <w:rFonts w:ascii="Tahoma" w:hAnsi="Tahoma" w:cs="Tahoma"/>
          <w:sz w:val="20"/>
          <w:szCs w:val="20"/>
        </w:rPr>
        <w:t>2</w:t>
      </w:r>
      <w:r w:rsidR="00B0380D">
        <w:rPr>
          <w:rFonts w:ascii="Tahoma" w:hAnsi="Tahoma" w:cs="Tahoma"/>
          <w:sz w:val="20"/>
          <w:szCs w:val="20"/>
        </w:rPr>
        <w:t>6</w:t>
      </w:r>
      <w:r w:rsidRPr="001F02F8">
        <w:rPr>
          <w:rFonts w:ascii="Tahoma" w:hAnsi="Tahoma" w:cs="Tahoma"/>
          <w:sz w:val="20"/>
          <w:szCs w:val="20"/>
        </w:rPr>
        <w:t xml:space="preserve">.1. </w:t>
      </w:r>
      <w:r>
        <w:rPr>
          <w:rFonts w:ascii="Tahoma" w:hAnsi="Tahoma" w:cs="Tahoma"/>
          <w:sz w:val="20"/>
          <w:szCs w:val="20"/>
        </w:rPr>
        <w:t>У</w:t>
      </w:r>
      <w:r w:rsidR="00BF5337" w:rsidRPr="00BF5337">
        <w:rPr>
          <w:rFonts w:ascii="Tahoma" w:hAnsi="Tahoma" w:cs="Tahoma"/>
          <w:sz w:val="20"/>
          <w:szCs w:val="20"/>
        </w:rPr>
        <w:t>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BF5337" w:rsidRPr="00BF5337" w:rsidRDefault="00BF5337" w:rsidP="00BF5337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BF5337" w:rsidRPr="00E343D2" w:rsidRDefault="00E343D2" w:rsidP="00E343D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2</w:t>
      </w:r>
      <w:r w:rsidR="00B0380D">
        <w:rPr>
          <w:rFonts w:ascii="Tahoma" w:hAnsi="Tahoma" w:cs="Tahoma"/>
          <w:b/>
          <w:color w:val="000000"/>
          <w:sz w:val="20"/>
          <w:szCs w:val="20"/>
        </w:rPr>
        <w:t>7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. </w:t>
      </w:r>
      <w:r w:rsidR="00BF5337" w:rsidRPr="00E343D2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BF5337" w:rsidRPr="00BF5337" w:rsidRDefault="00BF5337" w:rsidP="00BF5337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BF5337">
        <w:rPr>
          <w:rFonts w:ascii="Tahoma" w:hAnsi="Tahoma" w:cs="Tahoma"/>
          <w:color w:val="000000"/>
          <w:sz w:val="20"/>
          <w:szCs w:val="20"/>
        </w:rPr>
        <w:t>2</w:t>
      </w:r>
      <w:r w:rsidR="00B0380D">
        <w:rPr>
          <w:rFonts w:ascii="Tahoma" w:hAnsi="Tahoma" w:cs="Tahoma"/>
          <w:color w:val="000000"/>
          <w:sz w:val="20"/>
          <w:szCs w:val="20"/>
        </w:rPr>
        <w:t>7</w:t>
      </w:r>
      <w:r w:rsidRPr="00BF5337">
        <w:rPr>
          <w:rFonts w:ascii="Tahoma" w:hAnsi="Tahoma" w:cs="Tahoma"/>
          <w:color w:val="000000"/>
          <w:sz w:val="20"/>
          <w:szCs w:val="20"/>
        </w:rPr>
        <w:t xml:space="preserve">.1. </w:t>
      </w:r>
      <w:r w:rsidRPr="00BF5337">
        <w:rPr>
          <w:rFonts w:ascii="Tahoma" w:hAnsi="Tahoma" w:cs="Tahoma"/>
          <w:i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BF5337" w:rsidRPr="00BF5337" w:rsidRDefault="00BF5337" w:rsidP="00BF5337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</w:p>
    <w:p w:rsidR="00BF5337" w:rsidRPr="00BF5337" w:rsidRDefault="00BF5337" w:rsidP="00BF53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BF5337" w:rsidRPr="00693C23" w:rsidRDefault="00693C23" w:rsidP="00693C23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2</w:t>
      </w:r>
      <w:r w:rsidR="00B0380D">
        <w:rPr>
          <w:rFonts w:ascii="Tahoma" w:hAnsi="Tahoma" w:cs="Tahoma"/>
          <w:b/>
          <w:color w:val="000000"/>
          <w:sz w:val="20"/>
          <w:szCs w:val="20"/>
        </w:rPr>
        <w:t>8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. </w:t>
      </w:r>
      <w:r w:rsidR="00BF5337" w:rsidRPr="00693C2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BF5337" w:rsidRPr="00BF5337" w:rsidRDefault="00BF5337" w:rsidP="00BF5337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BF5337" w:rsidRPr="00BF5337" w:rsidRDefault="00BF5337" w:rsidP="00BF5337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BF5337">
        <w:rPr>
          <w:rFonts w:ascii="Tahoma" w:hAnsi="Tahoma" w:cs="Tahoma"/>
          <w:color w:val="000000"/>
          <w:sz w:val="20"/>
          <w:szCs w:val="20"/>
        </w:rPr>
        <w:t>2</w:t>
      </w:r>
      <w:r w:rsidR="00B0380D">
        <w:rPr>
          <w:rFonts w:ascii="Tahoma" w:hAnsi="Tahoma" w:cs="Tahoma"/>
          <w:color w:val="000000"/>
          <w:sz w:val="20"/>
          <w:szCs w:val="20"/>
        </w:rPr>
        <w:t>8</w:t>
      </w:r>
      <w:r w:rsidRPr="00BF5337">
        <w:rPr>
          <w:rFonts w:ascii="Tahoma" w:hAnsi="Tahoma" w:cs="Tahoma"/>
          <w:color w:val="000000"/>
          <w:sz w:val="20"/>
          <w:szCs w:val="20"/>
        </w:rPr>
        <w:t>.1. Оценка Предложений осуществляется Комиссией по Закупкам.</w:t>
      </w:r>
    </w:p>
    <w:p w:rsidR="00BF5337" w:rsidRPr="00BF5337" w:rsidRDefault="00BF5337" w:rsidP="00BF53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BF5337" w:rsidRPr="00BF5337" w:rsidRDefault="00BF5337" w:rsidP="00BF5337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2</w:t>
      </w:r>
      <w:r w:rsidR="00B0380D">
        <w:rPr>
          <w:rFonts w:ascii="Tahoma" w:hAnsi="Tahoma" w:cs="Tahoma"/>
          <w:sz w:val="20"/>
          <w:szCs w:val="20"/>
        </w:rPr>
        <w:t>8</w:t>
      </w:r>
      <w:r w:rsidRPr="00BF5337">
        <w:rPr>
          <w:rFonts w:ascii="Tahoma" w:hAnsi="Tahoma" w:cs="Tahoma"/>
          <w:sz w:val="20"/>
          <w:szCs w:val="20"/>
        </w:rPr>
        <w:t xml:space="preserve">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BF5337">
        <w:rPr>
          <w:rFonts w:ascii="Tahoma" w:hAnsi="Tahoma" w:cs="Tahoma"/>
          <w:sz w:val="20"/>
          <w:szCs w:val="20"/>
        </w:rPr>
        <w:br/>
        <w:t xml:space="preserve">расхождения между содержанием экземпляров Предложения, полученного в </w:t>
      </w:r>
      <w:r w:rsidRPr="00BF5337">
        <w:rPr>
          <w:rFonts w:ascii="Tahoma" w:hAnsi="Tahoma" w:cs="Tahoma"/>
          <w:sz w:val="20"/>
          <w:szCs w:val="20"/>
        </w:rPr>
        <w:br/>
        <w:t xml:space="preserve">результате оцифровки изображения подлинника и формы Извещения </w:t>
      </w:r>
      <w:r w:rsidRPr="00BF5337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BF5337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BF5337" w:rsidRPr="001F02F8" w:rsidRDefault="00BF5337" w:rsidP="00BF533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br w:type="page"/>
      </w:r>
    </w:p>
    <w:p w:rsidR="00BF5337" w:rsidRPr="00BF5337" w:rsidRDefault="00BF5337" w:rsidP="00BF533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b/>
          <w:sz w:val="20"/>
          <w:szCs w:val="20"/>
          <w:lang w:val="en-US"/>
        </w:rPr>
        <w:lastRenderedPageBreak/>
        <w:t>II</w:t>
      </w:r>
      <w:r w:rsidRPr="00BF5337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BF5337" w:rsidRPr="00BF5337" w:rsidRDefault="00BF5337" w:rsidP="00BF5337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BF5337">
        <w:rPr>
          <w:rFonts w:ascii="Tahoma" w:hAnsi="Tahoma" w:cs="Tahoma"/>
          <w:szCs w:val="20"/>
        </w:rPr>
        <w:t>2</w:t>
      </w:r>
      <w:r w:rsidR="00B0380D">
        <w:rPr>
          <w:rFonts w:ascii="Tahoma" w:hAnsi="Tahoma" w:cs="Tahoma"/>
          <w:szCs w:val="20"/>
        </w:rPr>
        <w:t>9</w:t>
      </w:r>
      <w:r w:rsidRPr="00BF5337">
        <w:rPr>
          <w:rFonts w:ascii="Tahoma" w:hAnsi="Tahoma" w:cs="Tahoma"/>
          <w:szCs w:val="20"/>
        </w:rPr>
        <w:t>. Цена Товара</w:t>
      </w:r>
      <w:bookmarkEnd w:id="8"/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.2. Участник должен указать цену за единицу Товара в соответствующей графе «</w:t>
      </w:r>
      <w:r w:rsidRPr="00BF5337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.3. Базис поставки Товара: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.4. Все цены и стоимости в «</w:t>
      </w:r>
      <w:r w:rsidRPr="00BF5337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.7. В Предложение должно входить Приложение № 2 к Приглашению («</w:t>
      </w:r>
      <w:r w:rsidRPr="00BF5337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BF5337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</w:p>
    <w:p w:rsidR="00BF5337" w:rsidRPr="00BF5337" w:rsidRDefault="00B0380D" w:rsidP="00BF5337">
      <w:pPr>
        <w:pStyle w:val="3"/>
        <w:rPr>
          <w:rFonts w:ascii="Tahoma" w:hAnsi="Tahoma" w:cs="Tahoma"/>
          <w:szCs w:val="20"/>
        </w:rPr>
      </w:pPr>
      <w:bookmarkStart w:id="9" w:name="_Toc261601642"/>
      <w:r>
        <w:rPr>
          <w:rFonts w:ascii="Tahoma" w:hAnsi="Tahoma" w:cs="Tahoma"/>
          <w:szCs w:val="20"/>
        </w:rPr>
        <w:t>30</w:t>
      </w:r>
      <w:r w:rsidR="00BF5337" w:rsidRPr="00BF5337">
        <w:rPr>
          <w:rFonts w:ascii="Tahoma" w:hAnsi="Tahoma" w:cs="Tahoma"/>
          <w:szCs w:val="20"/>
        </w:rPr>
        <w:t>. Условия оплаты</w:t>
      </w:r>
      <w:bookmarkEnd w:id="9"/>
    </w:p>
    <w:p w:rsidR="00BF5337" w:rsidRPr="00BF5337" w:rsidRDefault="00B0380D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30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.1. Условия оплаты указаны в Приложении № 2 к Приглашению.</w:t>
      </w:r>
    </w:p>
    <w:p w:rsidR="00BF5337" w:rsidRPr="00BF5337" w:rsidRDefault="00B0380D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30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</w:t>
      </w:r>
      <w:r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 xml:space="preserve">. Участник должен согласиться с предложенными условиями оплаты за Товар. </w:t>
      </w:r>
      <w:bookmarkStart w:id="10" w:name="_Toc261601643"/>
    </w:p>
    <w:p w:rsidR="00BF5337" w:rsidRPr="00BF5337" w:rsidRDefault="00693C23" w:rsidP="00BF5337">
      <w:pPr>
        <w:pStyle w:val="3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1</w:t>
      </w:r>
      <w:r w:rsidR="00BF5337" w:rsidRPr="00BF5337">
        <w:rPr>
          <w:rFonts w:ascii="Tahoma" w:hAnsi="Tahoma" w:cs="Tahoma"/>
          <w:szCs w:val="20"/>
        </w:rPr>
        <w:t xml:space="preserve">. Срок предоставления гарантий качества </w:t>
      </w:r>
      <w:bookmarkEnd w:id="10"/>
      <w:r w:rsidR="00BF5337" w:rsidRPr="00BF5337">
        <w:rPr>
          <w:rFonts w:ascii="Tahoma" w:hAnsi="Tahoma" w:cs="Tahoma"/>
          <w:szCs w:val="20"/>
        </w:rPr>
        <w:t>на Товар</w:t>
      </w:r>
    </w:p>
    <w:p w:rsidR="00BF5337" w:rsidRPr="00BF5337" w:rsidRDefault="00693C23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.1. Срок гаранти</w:t>
      </w:r>
      <w:r w:rsidR="00BF5337" w:rsidRPr="00BF5337">
        <w:rPr>
          <w:rFonts w:ascii="Tahoma" w:hAnsi="Tahoma" w:cs="Tahoma"/>
          <w:iCs/>
          <w:sz w:val="20"/>
          <w:szCs w:val="20"/>
        </w:rPr>
        <w:t>й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="00BF5337" w:rsidRPr="00BF5337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</w:t>
      </w:r>
    </w:p>
    <w:p w:rsidR="00BF5337" w:rsidRPr="00BF5337" w:rsidRDefault="00693C23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.2. Объем Товара, в отношении которого требуется предоставление гарантии качества: 100%.</w:t>
      </w:r>
    </w:p>
    <w:p w:rsidR="00BF5337" w:rsidRPr="00BF5337" w:rsidRDefault="00693C23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.3. Условия предоставления гарантии качества Товара установлены в проекте договора (Приложение № 5 к Приглашению).</w:t>
      </w:r>
    </w:p>
    <w:p w:rsidR="00BF5337" w:rsidRPr="00BF5337" w:rsidRDefault="00693C23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</w:t>
      </w:r>
      <w:r w:rsidR="00BF10A0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.1 настоящей Статьи).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bookmarkStart w:id="11" w:name="_Toc261601644"/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2</w:t>
      </w:r>
      <w:r w:rsidRPr="00BF5337">
        <w:rPr>
          <w:rFonts w:ascii="Tahoma" w:hAnsi="Tahoma" w:cs="Tahoma"/>
          <w:szCs w:val="20"/>
        </w:rPr>
        <w:t>. Сроки и условия поставки Товара</w:t>
      </w:r>
      <w:bookmarkEnd w:id="11"/>
    </w:p>
    <w:p w:rsidR="00BF5337" w:rsidRPr="00BF5337" w:rsidRDefault="00BF5337" w:rsidP="00BF5337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.1. Условия поставки Товара определены в Приложениях к настоящему Приглашению.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.2. Участник должен согласиться с предложенными условиями поставки Товара.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BF5337">
        <w:rPr>
          <w:rStyle w:val="ae"/>
          <w:rFonts w:ascii="Tahoma" w:hAnsi="Tahoma" w:cs="Tahoma"/>
          <w:bCs/>
          <w:iCs/>
          <w:sz w:val="20"/>
          <w:szCs w:val="20"/>
        </w:rPr>
        <w:footnoteReference w:id="3"/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lastRenderedPageBreak/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.4. Участник должен указать в Приложении № 2 к Приглашению только те позиции Товара, которые он намерен поставить.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.5. Сроки поставки Товара определены в Приложении № 2 к Приглашению.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.6. Участник должен согласиться с предложенными сроками поставки Товара.  </w:t>
      </w:r>
    </w:p>
    <w:p w:rsidR="00BF5337" w:rsidRPr="00BF5337" w:rsidRDefault="00E343D2" w:rsidP="00E343D2">
      <w:pPr>
        <w:pStyle w:val="3"/>
        <w:ind w:left="141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3</w:t>
      </w:r>
      <w:r>
        <w:rPr>
          <w:rFonts w:ascii="Tahoma" w:hAnsi="Tahoma" w:cs="Tahoma"/>
          <w:szCs w:val="20"/>
        </w:rPr>
        <w:t xml:space="preserve">. </w:t>
      </w:r>
      <w:r w:rsidR="00BF5337" w:rsidRPr="00BF5337">
        <w:rPr>
          <w:rFonts w:ascii="Tahoma" w:hAnsi="Tahoma" w:cs="Tahoma"/>
          <w:szCs w:val="20"/>
        </w:rPr>
        <w:t>Протокол разногласий к проекту Договора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3</w:t>
      </w:r>
      <w:r w:rsidRPr="00BF5337">
        <w:rPr>
          <w:rFonts w:ascii="Tahoma" w:hAnsi="Tahoma" w:cs="Tahoma"/>
          <w:bCs/>
          <w:iCs/>
          <w:sz w:val="20"/>
          <w:szCs w:val="20"/>
        </w:rPr>
        <w:t>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BF5337" w:rsidRPr="00BF5337" w:rsidRDefault="00BF5337" w:rsidP="00BF5337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br w:type="page"/>
      </w:r>
      <w:r w:rsidRPr="00BF5337">
        <w:rPr>
          <w:rFonts w:ascii="Tahoma" w:hAnsi="Tahoma" w:cs="Tahoma"/>
          <w:b/>
          <w:sz w:val="20"/>
          <w:szCs w:val="20"/>
          <w:lang w:val="en-US"/>
        </w:rPr>
        <w:lastRenderedPageBreak/>
        <w:t>III</w:t>
      </w:r>
      <w:r w:rsidRPr="00BF5337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bookmarkStart w:id="12" w:name="_Toc261601646"/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4</w:t>
      </w:r>
      <w:r w:rsidRPr="00BF5337">
        <w:rPr>
          <w:rFonts w:ascii="Tahoma" w:hAnsi="Tahoma" w:cs="Tahoma"/>
          <w:szCs w:val="20"/>
        </w:rPr>
        <w:t xml:space="preserve">. Техническое описание предлагаемого </w:t>
      </w:r>
      <w:bookmarkEnd w:id="12"/>
      <w:r w:rsidRPr="00BF5337">
        <w:rPr>
          <w:rFonts w:ascii="Tahoma" w:hAnsi="Tahoma" w:cs="Tahoma"/>
          <w:szCs w:val="20"/>
        </w:rPr>
        <w:t>Товара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4</w:t>
      </w:r>
      <w:r w:rsidRPr="00BF5337">
        <w:rPr>
          <w:rFonts w:ascii="Tahoma" w:hAnsi="Tahoma" w:cs="Tahoma"/>
          <w:bCs/>
          <w:iCs/>
          <w:sz w:val="20"/>
          <w:szCs w:val="20"/>
        </w:rPr>
        <w:t>.1. Перечень Товара и его характеристики указаны в Приложении № 2 к Приглашению, техническом задании и в опросных листах.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4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.2.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 xml:space="preserve">Товар должен соответствовать требованиям, установленными в Приложении № 2 к Приглашению, Техническом задании и в опросных листах, так же иметь положительные результаты проведенных промышленных испытаний </w:t>
      </w:r>
      <w:proofErr w:type="spellStart"/>
      <w:r w:rsidRPr="00BF5337">
        <w:rPr>
          <w:rFonts w:ascii="Tahoma" w:hAnsi="Tahoma" w:cs="Tahoma"/>
          <w:bCs/>
          <w:iCs/>
          <w:sz w:val="20"/>
          <w:szCs w:val="20"/>
        </w:rPr>
        <w:t>химреагентов</w:t>
      </w:r>
      <w:proofErr w:type="spellEnd"/>
      <w:r w:rsidRPr="00BF5337">
        <w:rPr>
          <w:rFonts w:ascii="Tahoma" w:hAnsi="Tahoma" w:cs="Tahoma"/>
          <w:bCs/>
          <w:iCs/>
          <w:sz w:val="20"/>
          <w:szCs w:val="20"/>
        </w:rPr>
        <w:t xml:space="preserve"> у Заказчика.</w:t>
      </w:r>
      <w:proofErr w:type="gramEnd"/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bookmarkStart w:id="13" w:name="_Toc261601647"/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5</w:t>
      </w:r>
      <w:r w:rsidRPr="00BF5337">
        <w:rPr>
          <w:rFonts w:ascii="Tahoma" w:hAnsi="Tahoma" w:cs="Tahoma"/>
          <w:szCs w:val="20"/>
        </w:rPr>
        <w:t xml:space="preserve">. Сертификат Соответствия в системе сертификации ГОСТ </w:t>
      </w:r>
      <w:proofErr w:type="gramStart"/>
      <w:r w:rsidRPr="00BF5337">
        <w:rPr>
          <w:rFonts w:ascii="Tahoma" w:hAnsi="Tahoma" w:cs="Tahoma"/>
          <w:szCs w:val="20"/>
        </w:rPr>
        <w:t>Р</w:t>
      </w:r>
      <w:proofErr w:type="gramEnd"/>
      <w:r w:rsidRPr="00BF5337">
        <w:rPr>
          <w:rFonts w:ascii="Tahoma" w:hAnsi="Tahoma" w:cs="Tahoma"/>
          <w:szCs w:val="20"/>
        </w:rPr>
        <w:t xml:space="preserve"> в РФ</w:t>
      </w:r>
      <w:bookmarkEnd w:id="13"/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5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.1. Устанавливается условие о предоставлении Сертификата Соответствия ГОСТ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5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.2. Участник должен предоставить Сертификат соответствия ГОСТ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BF5337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6</w:t>
      </w:r>
      <w:r w:rsidRPr="00BF5337">
        <w:rPr>
          <w:rFonts w:ascii="Tahoma" w:hAnsi="Tahoma" w:cs="Tahoma"/>
          <w:szCs w:val="20"/>
        </w:rPr>
        <w:t>. Разрешение Органов государственного и технического надзора</w:t>
      </w:r>
      <w:bookmarkEnd w:id="23"/>
    </w:p>
    <w:p w:rsidR="00BF5337" w:rsidRPr="00BF5337" w:rsidRDefault="00BF5337" w:rsidP="00F51A7A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6</w:t>
      </w:r>
      <w:r w:rsidRPr="00BF5337">
        <w:rPr>
          <w:rFonts w:ascii="Tahoma" w:hAnsi="Tahoma" w:cs="Tahoma"/>
          <w:bCs/>
          <w:iCs/>
          <w:sz w:val="20"/>
          <w:szCs w:val="20"/>
        </w:rPr>
        <w:t>.1.</w:t>
      </w:r>
      <w:r w:rsidR="00F51A7A">
        <w:rPr>
          <w:rFonts w:ascii="Tahoma" w:hAnsi="Tahoma" w:cs="Tahoma"/>
          <w:bCs/>
          <w:iCs/>
          <w:sz w:val="20"/>
          <w:szCs w:val="20"/>
        </w:rPr>
        <w:t xml:space="preserve"> </w:t>
      </w:r>
      <w:r w:rsidRPr="00BF5337">
        <w:rPr>
          <w:rFonts w:ascii="Tahoma" w:hAnsi="Tahoma" w:cs="Tahoma"/>
          <w:bCs/>
          <w:iCs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F5337" w:rsidRDefault="00BF5337" w:rsidP="00F51A7A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6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.2. Участник должен предоставить разрешение </w:t>
      </w:r>
      <w:proofErr w:type="spellStart"/>
      <w:r w:rsidRPr="00BF5337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BF5337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BF5337" w:rsidRPr="00BF5337" w:rsidRDefault="00BF5337" w:rsidP="00BF5337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F5337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BF5337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7</w:t>
      </w:r>
      <w:r w:rsidRPr="00BF5337">
        <w:rPr>
          <w:rFonts w:ascii="Tahoma" w:hAnsi="Tahoma" w:cs="Tahoma"/>
          <w:szCs w:val="20"/>
        </w:rPr>
        <w:t>. Комиссия по закупкам проводит рассмотрение Предложений в три этапа:</w:t>
      </w:r>
    </w:p>
    <w:p w:rsidR="00BF5337" w:rsidRPr="00BF5337" w:rsidRDefault="00BF5337" w:rsidP="00BF5337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I этап - формальная оценка;</w:t>
      </w:r>
    </w:p>
    <w:p w:rsidR="00BF5337" w:rsidRPr="00BF5337" w:rsidRDefault="00BF5337" w:rsidP="00BF5337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BF5337" w:rsidRPr="00BF5337" w:rsidRDefault="00BF5337" w:rsidP="00BF5337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1F02F8" w:rsidRPr="001F02F8" w:rsidRDefault="00BF5337" w:rsidP="00BF5337">
      <w:pPr>
        <w:pStyle w:val="3"/>
        <w:rPr>
          <w:rFonts w:ascii="Tahoma" w:hAnsi="Tahoma" w:cs="Tahoma"/>
          <w:b w:val="0"/>
          <w:szCs w:val="20"/>
        </w:rPr>
      </w:pPr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8</w:t>
      </w:r>
      <w:r w:rsidRPr="00BF5337">
        <w:rPr>
          <w:rFonts w:ascii="Tahoma" w:hAnsi="Tahoma" w:cs="Tahoma"/>
          <w:szCs w:val="20"/>
        </w:rPr>
        <w:t xml:space="preserve">. </w:t>
      </w:r>
      <w:r w:rsidRPr="00BF5337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BF5337" w:rsidRPr="00693C23" w:rsidRDefault="00BF5337" w:rsidP="00BF5337">
      <w:pPr>
        <w:pStyle w:val="3"/>
        <w:rPr>
          <w:rFonts w:ascii="Tahoma" w:hAnsi="Tahoma" w:cs="Tahoma"/>
          <w:b w:val="0"/>
          <w:szCs w:val="20"/>
        </w:rPr>
      </w:pPr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9</w:t>
      </w:r>
      <w:r w:rsidRPr="00BF5337">
        <w:rPr>
          <w:rFonts w:ascii="Tahoma" w:hAnsi="Tahoma" w:cs="Tahoma"/>
          <w:szCs w:val="20"/>
        </w:rPr>
        <w:t xml:space="preserve">. </w:t>
      </w:r>
      <w:r w:rsidRPr="00BF5337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1F02F8" w:rsidRPr="00693C23" w:rsidRDefault="001F02F8" w:rsidP="001F02F8">
      <w:pPr>
        <w:rPr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BF5337" w:rsidRPr="00BF5337" w:rsidTr="001F02F8">
        <w:trPr>
          <w:cantSplit/>
          <w:trHeight w:val="240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F5337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F5337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BF5337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BF5337" w:rsidRPr="00BF5337" w:rsidTr="001F02F8">
        <w:trPr>
          <w:cantSplit/>
          <w:trHeight w:val="240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BF5337" w:rsidRPr="00BF5337" w:rsidTr="001F02F8">
        <w:trPr>
          <w:cantSplit/>
          <w:trHeight w:val="240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240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384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 xml:space="preserve">Контрагент является производителем товара или </w:t>
            </w: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>уполномоченным производителем на реализацию товара лицом с распространением гарантии производителя на поставляемый товар (предоставить действующий сертификат дилера / договор с дилером на право продажи)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333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355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>3.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BF5337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BF5337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149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360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360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346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240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282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282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282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F5337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BF5337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 w:val="restart"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F5337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</w:t>
            </w: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BF5337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 w:val="restart"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457"/>
        </w:trPr>
        <w:tc>
          <w:tcPr>
            <w:tcW w:w="576" w:type="dxa"/>
            <w:vMerge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BF5337" w:rsidRPr="00BF5337" w:rsidRDefault="00BF5337" w:rsidP="00BF5337">
      <w:pPr>
        <w:rPr>
          <w:rFonts w:ascii="Tahoma" w:hAnsi="Tahoma" w:cs="Tahoma"/>
          <w:sz w:val="20"/>
          <w:szCs w:val="20"/>
        </w:rPr>
      </w:pP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BF5337" w:rsidRPr="00BF5337" w:rsidRDefault="00BF5337" w:rsidP="00E343D2">
      <w:pPr>
        <w:spacing w:before="120"/>
        <w:ind w:firstLine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F5337" w:rsidRDefault="00BF5337" w:rsidP="00BF5337">
      <w:pPr>
        <w:pStyle w:val="3"/>
        <w:rPr>
          <w:rFonts w:ascii="Tahoma" w:hAnsi="Tahoma" w:cs="Tahoma"/>
          <w:szCs w:val="20"/>
        </w:rPr>
      </w:pPr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9</w:t>
      </w:r>
      <w:r w:rsidRPr="00BF5337">
        <w:rPr>
          <w:rFonts w:ascii="Tahoma" w:hAnsi="Tahoma" w:cs="Tahoma"/>
          <w:szCs w:val="20"/>
        </w:rPr>
        <w:t>.2. Оценка Предложений по существу проводится по следующ</w:t>
      </w:r>
      <w:r w:rsidR="00274DD0">
        <w:rPr>
          <w:rFonts w:ascii="Tahoma" w:hAnsi="Tahoma" w:cs="Tahoma"/>
          <w:szCs w:val="20"/>
        </w:rPr>
        <w:t xml:space="preserve">им </w:t>
      </w:r>
      <w:r w:rsidRPr="00BF5337">
        <w:rPr>
          <w:rFonts w:ascii="Tahoma" w:hAnsi="Tahoma" w:cs="Tahoma"/>
          <w:szCs w:val="20"/>
        </w:rPr>
        <w:t>критери</w:t>
      </w:r>
      <w:r w:rsidR="00274DD0">
        <w:rPr>
          <w:rFonts w:ascii="Tahoma" w:hAnsi="Tahoma" w:cs="Tahoma"/>
          <w:szCs w:val="20"/>
        </w:rPr>
        <w:t>ям:</w:t>
      </w:r>
    </w:p>
    <w:p w:rsidR="007674A1" w:rsidRPr="003D4907" w:rsidRDefault="007674A1" w:rsidP="007674A1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832"/>
      </w:tblGrid>
      <w:tr w:rsidR="007674A1" w:rsidRPr="007674A1" w:rsidTr="007674A1">
        <w:trPr>
          <w:cantSplit/>
          <w:trHeight w:val="240"/>
        </w:trPr>
        <w:tc>
          <w:tcPr>
            <w:tcW w:w="591" w:type="dxa"/>
            <w:vMerge w:val="restart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74A1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674A1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7674A1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7674A1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08" w:type="dxa"/>
            <w:vMerge w:val="restart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74A1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957" w:type="dxa"/>
            <w:gridSpan w:val="2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74A1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7674A1" w:rsidRPr="007674A1" w:rsidTr="007674A1">
        <w:trPr>
          <w:cantSplit/>
          <w:trHeight w:val="240"/>
        </w:trPr>
        <w:tc>
          <w:tcPr>
            <w:tcW w:w="591" w:type="dxa"/>
            <w:vMerge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08" w:type="dxa"/>
            <w:vMerge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74A1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7674A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674A1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832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74A1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7674A1" w:rsidRPr="007674A1" w:rsidTr="007674A1">
        <w:trPr>
          <w:cantSplit/>
          <w:trHeight w:val="555"/>
        </w:trPr>
        <w:tc>
          <w:tcPr>
            <w:tcW w:w="591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08" w:type="dxa"/>
            <w:vAlign w:val="center"/>
          </w:tcPr>
          <w:p w:rsidR="007674A1" w:rsidRPr="007674A1" w:rsidRDefault="007674A1" w:rsidP="007674A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5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7674A1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= 0,8</w:t>
            </w:r>
          </w:p>
        </w:tc>
        <w:tc>
          <w:tcPr>
            <w:tcW w:w="2832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674A1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7674A1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7674A1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7674A1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7674A1">
              <w:rPr>
                <w:rFonts w:ascii="Tahoma" w:hAnsi="Tahoma" w:cs="Tahoma"/>
                <w:sz w:val="20"/>
                <w:szCs w:val="20"/>
              </w:rPr>
              <w:t>Ц</w:t>
            </w:r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7674A1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7674A1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  <w:tr w:rsidR="007674A1" w:rsidRPr="007674A1" w:rsidTr="007674A1">
        <w:trPr>
          <w:cantSplit/>
          <w:trHeight w:val="555"/>
        </w:trPr>
        <w:tc>
          <w:tcPr>
            <w:tcW w:w="591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08" w:type="dxa"/>
            <w:vAlign w:val="center"/>
          </w:tcPr>
          <w:p w:rsidR="007674A1" w:rsidRPr="007674A1" w:rsidRDefault="007674A1" w:rsidP="007674A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 xml:space="preserve">Квалификация участника закупки, а именно: наличие опыта поставок предлагаемого товара (не более 3-х договоров), в которых содержатся позиции товара аналогичного ассортимента в количестве, не меньшем по сравнению с </w:t>
            </w:r>
            <w:proofErr w:type="gramStart"/>
            <w:r w:rsidRPr="007674A1">
              <w:rPr>
                <w:rFonts w:ascii="Tahoma" w:hAnsi="Tahoma" w:cs="Tahoma"/>
                <w:sz w:val="20"/>
                <w:szCs w:val="20"/>
              </w:rPr>
              <w:t>предлагаемым</w:t>
            </w:r>
            <w:proofErr w:type="gram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к поставке Заказчику, (предоставляются копии договоров и товарных накладных (актов приема-передачи товара), подписанных заказчиками без замечаний).</w:t>
            </w:r>
          </w:p>
        </w:tc>
        <w:tc>
          <w:tcPr>
            <w:tcW w:w="2125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7674A1">
              <w:rPr>
                <w:rFonts w:ascii="Tahoma" w:hAnsi="Tahoma" w:cs="Tahoma"/>
                <w:sz w:val="20"/>
                <w:szCs w:val="20"/>
              </w:rPr>
              <w:t>2</w:t>
            </w:r>
            <w:proofErr w:type="gram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= 0,2</w:t>
            </w:r>
          </w:p>
        </w:tc>
        <w:tc>
          <w:tcPr>
            <w:tcW w:w="2832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Р2</w:t>
            </w:r>
            <w:proofErr w:type="spellStart"/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= П</w:t>
            </w:r>
            <w:proofErr w:type="spellStart"/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/ П</w:t>
            </w:r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max</w:t>
            </w:r>
            <w:r w:rsidRPr="007674A1">
              <w:rPr>
                <w:rFonts w:ascii="Tahoma" w:hAnsi="Tahoma" w:cs="Tahoma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7674A1">
              <w:rPr>
                <w:rFonts w:ascii="Tahoma" w:hAnsi="Tahoma" w:cs="Tahoma"/>
                <w:sz w:val="20"/>
                <w:szCs w:val="20"/>
              </w:rPr>
              <w:t>х</w:t>
            </w:r>
            <w:proofErr w:type="spell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К</w:t>
            </w:r>
            <w:proofErr w:type="gramStart"/>
            <w:r w:rsidRPr="007674A1">
              <w:rPr>
                <w:rFonts w:ascii="Tahoma" w:hAnsi="Tahoma" w:cs="Tahoma"/>
                <w:sz w:val="20"/>
                <w:szCs w:val="20"/>
              </w:rPr>
              <w:t>2</w:t>
            </w:r>
            <w:proofErr w:type="gramEnd"/>
          </w:p>
        </w:tc>
      </w:tr>
      <w:tr w:rsidR="007674A1" w:rsidRPr="007674A1" w:rsidTr="007674A1">
        <w:trPr>
          <w:cantSplit/>
          <w:trHeight w:val="555"/>
        </w:trPr>
        <w:tc>
          <w:tcPr>
            <w:tcW w:w="7624" w:type="dxa"/>
            <w:gridSpan w:val="3"/>
            <w:vAlign w:val="center"/>
          </w:tcPr>
          <w:p w:rsidR="007674A1" w:rsidRPr="007674A1" w:rsidRDefault="007674A1" w:rsidP="007674A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ИТОГО:</w:t>
            </w:r>
          </w:p>
        </w:tc>
        <w:tc>
          <w:tcPr>
            <w:tcW w:w="2832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Р</w:t>
            </w:r>
            <w:proofErr w:type="spellStart"/>
            <w:proofErr w:type="gramStart"/>
            <w:r w:rsidRPr="007674A1">
              <w:rPr>
                <w:rFonts w:ascii="Tahoma" w:hAnsi="Tahoma" w:cs="Tahoma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7674A1">
              <w:rPr>
                <w:rFonts w:ascii="Tahoma" w:hAnsi="Tahoma" w:cs="Tahoma"/>
                <w:sz w:val="20"/>
                <w:szCs w:val="20"/>
              </w:rPr>
              <w:t>= = Р1i + Р2i</w:t>
            </w:r>
          </w:p>
        </w:tc>
      </w:tr>
    </w:tbl>
    <w:p w:rsidR="007674A1" w:rsidRPr="007674A1" w:rsidRDefault="007674A1" w:rsidP="007674A1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7674A1" w:rsidRPr="007674A1" w:rsidRDefault="007674A1" w:rsidP="007674A1">
      <w:pPr>
        <w:spacing w:before="120"/>
        <w:ind w:firstLine="567"/>
        <w:jc w:val="both"/>
        <w:rPr>
          <w:rFonts w:ascii="Tahoma" w:hAnsi="Tahoma" w:cs="Tahoma"/>
          <w:bCs/>
          <w:iCs/>
          <w:sz w:val="20"/>
          <w:szCs w:val="20"/>
        </w:rPr>
      </w:pPr>
      <w:r w:rsidRPr="007674A1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7674A1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7674A1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7674A1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7674A1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7674A1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7674A1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>-го Предложения, Ц</w:t>
      </w:r>
      <w:r w:rsidRPr="007674A1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7674A1">
        <w:rPr>
          <w:rFonts w:ascii="Tahoma" w:hAnsi="Tahoma" w:cs="Tahoma"/>
          <w:sz w:val="20"/>
          <w:szCs w:val="20"/>
        </w:rPr>
        <w:t xml:space="preserve"> – цена предложения, которому присвоен максимальный рейтинг.</w:t>
      </w:r>
    </w:p>
    <w:p w:rsidR="007674A1" w:rsidRPr="007674A1" w:rsidRDefault="007674A1" w:rsidP="007674A1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 xml:space="preserve"> </w:t>
      </w:r>
      <w:r w:rsidRPr="007674A1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7674A1" w:rsidRPr="007674A1" w:rsidRDefault="007674A1" w:rsidP="007674A1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7674A1">
        <w:rPr>
          <w:rFonts w:ascii="Tahoma" w:hAnsi="Tahoma" w:cs="Tahoma"/>
          <w:bCs/>
          <w:iCs/>
          <w:sz w:val="20"/>
          <w:szCs w:val="20"/>
        </w:rPr>
        <w:t xml:space="preserve">        Критерий 2. </w:t>
      </w:r>
      <w:r w:rsidRPr="007674A1">
        <w:rPr>
          <w:rFonts w:ascii="Tahoma" w:hAnsi="Tahoma" w:cs="Tahoma"/>
          <w:sz w:val="20"/>
          <w:szCs w:val="20"/>
        </w:rPr>
        <w:t xml:space="preserve">Предложению, содержащему наилучшую квалификацию участника, присваивается максимальный рейтинг, равный коэффициенту весомости критерия. Рейтинг по критерию Квалификация участника закупки, присуждаемый другим Предложениям, определяется по указанной </w:t>
      </w:r>
      <w:r w:rsidRPr="007674A1">
        <w:rPr>
          <w:rFonts w:ascii="Tahoma" w:hAnsi="Tahoma" w:cs="Tahoma"/>
          <w:sz w:val="20"/>
          <w:szCs w:val="20"/>
        </w:rPr>
        <w:lastRenderedPageBreak/>
        <w:t>формуле, где: Р2</w:t>
      </w:r>
      <w:proofErr w:type="spellStart"/>
      <w:r w:rsidRPr="007674A1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– количество баллов по показателю, П</w:t>
      </w:r>
      <w:proofErr w:type="spellStart"/>
      <w:proofErr w:type="gramStart"/>
      <w:r w:rsidRPr="007674A1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7674A1">
        <w:rPr>
          <w:rFonts w:ascii="Tahoma" w:hAnsi="Tahoma" w:cs="Tahoma"/>
          <w:sz w:val="20"/>
          <w:szCs w:val="20"/>
        </w:rPr>
        <w:t xml:space="preserve"> –Предложение участника, которое оценивается, </w:t>
      </w:r>
      <w:proofErr w:type="spellStart"/>
      <w:r w:rsidRPr="007674A1">
        <w:rPr>
          <w:rFonts w:ascii="Tahoma" w:hAnsi="Tahoma" w:cs="Tahoma"/>
          <w:sz w:val="20"/>
          <w:szCs w:val="20"/>
        </w:rPr>
        <w:t>Пmax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–предложение, за которое присваивается максимальное количество баллов.</w:t>
      </w:r>
    </w:p>
    <w:p w:rsidR="007674A1" w:rsidRPr="007674A1" w:rsidRDefault="007674A1" w:rsidP="007674A1">
      <w:pPr>
        <w:autoSpaceDE w:val="0"/>
        <w:autoSpaceDN w:val="0"/>
        <w:adjustRightInd w:val="0"/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 xml:space="preserve">       Итоговый рейтинг заявки вычисляется как сумма рейтингов по каждому критерию оценки заявки.</w:t>
      </w:r>
    </w:p>
    <w:p w:rsidR="007674A1" w:rsidRPr="007674A1" w:rsidRDefault="007674A1" w:rsidP="007674A1">
      <w:pPr>
        <w:autoSpaceDE w:val="0"/>
        <w:autoSpaceDN w:val="0"/>
        <w:adjustRightInd w:val="0"/>
        <w:ind w:left="567"/>
        <w:jc w:val="center"/>
        <w:rPr>
          <w:rFonts w:ascii="Tahoma" w:hAnsi="Tahoma" w:cs="Tahoma"/>
          <w:sz w:val="20"/>
          <w:szCs w:val="20"/>
        </w:rPr>
      </w:pPr>
    </w:p>
    <w:p w:rsidR="007674A1" w:rsidRPr="007674A1" w:rsidRDefault="007674A1" w:rsidP="007674A1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>Р</w:t>
      </w:r>
      <w:proofErr w:type="spellStart"/>
      <w:proofErr w:type="gramStart"/>
      <w:r w:rsidRPr="007674A1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proofErr w:type="gramEnd"/>
      <w:r w:rsidRPr="007674A1">
        <w:rPr>
          <w:rFonts w:ascii="Tahoma" w:hAnsi="Tahoma" w:cs="Tahoma"/>
          <w:sz w:val="20"/>
          <w:szCs w:val="20"/>
        </w:rPr>
        <w:t>= = Р1i + Р2i</w:t>
      </w:r>
    </w:p>
    <w:p w:rsidR="007674A1" w:rsidRPr="007674A1" w:rsidRDefault="007674A1" w:rsidP="007674A1">
      <w:pPr>
        <w:autoSpaceDE w:val="0"/>
        <w:autoSpaceDN w:val="0"/>
        <w:adjustRightInd w:val="0"/>
        <w:ind w:left="567"/>
        <w:rPr>
          <w:rFonts w:ascii="Tahoma" w:hAnsi="Tahoma" w:cs="Tahoma"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>где:</w:t>
      </w:r>
    </w:p>
    <w:p w:rsidR="007674A1" w:rsidRPr="007674A1" w:rsidRDefault="007674A1" w:rsidP="007674A1">
      <w:pPr>
        <w:autoSpaceDE w:val="0"/>
        <w:autoSpaceDN w:val="0"/>
        <w:adjustRightInd w:val="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7674A1">
        <w:rPr>
          <w:rFonts w:ascii="Tahoma" w:hAnsi="Tahoma" w:cs="Tahoma"/>
          <w:sz w:val="20"/>
          <w:szCs w:val="20"/>
        </w:rPr>
        <w:t>Р</w:t>
      </w:r>
      <w:proofErr w:type="gramStart"/>
      <w:r w:rsidRPr="007674A1">
        <w:rPr>
          <w:rFonts w:ascii="Tahoma" w:hAnsi="Tahoma" w:cs="Tahoma"/>
          <w:sz w:val="20"/>
          <w:szCs w:val="20"/>
        </w:rPr>
        <w:t>i</w:t>
      </w:r>
      <w:proofErr w:type="spellEnd"/>
      <w:proofErr w:type="gramEnd"/>
      <w:r w:rsidRPr="007674A1">
        <w:rPr>
          <w:rFonts w:ascii="Tahoma" w:hAnsi="Tahoma" w:cs="Tahoma"/>
          <w:sz w:val="20"/>
          <w:szCs w:val="20"/>
        </w:rPr>
        <w:t xml:space="preserve">- итоговый рейтинг </w:t>
      </w:r>
      <w:proofErr w:type="spellStart"/>
      <w:r w:rsidRPr="007674A1">
        <w:rPr>
          <w:rFonts w:ascii="Tahoma" w:hAnsi="Tahoma" w:cs="Tahoma"/>
          <w:sz w:val="20"/>
          <w:szCs w:val="20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- </w:t>
      </w:r>
      <w:proofErr w:type="spellStart"/>
      <w:r w:rsidRPr="007674A1">
        <w:rPr>
          <w:rFonts w:ascii="Tahoma" w:hAnsi="Tahoma" w:cs="Tahoma"/>
          <w:sz w:val="20"/>
          <w:szCs w:val="20"/>
        </w:rPr>
        <w:t>й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заявки;</w:t>
      </w:r>
    </w:p>
    <w:p w:rsidR="007674A1" w:rsidRPr="007674A1" w:rsidRDefault="007674A1" w:rsidP="007674A1">
      <w:pPr>
        <w:autoSpaceDE w:val="0"/>
        <w:autoSpaceDN w:val="0"/>
        <w:adjustRightInd w:val="0"/>
        <w:ind w:left="567"/>
        <w:jc w:val="both"/>
        <w:rPr>
          <w:rFonts w:ascii="Tahoma" w:hAnsi="Tahoma" w:cs="Tahoma"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 xml:space="preserve">Р1i -  итоговое количество баллов участника </w:t>
      </w:r>
      <w:proofErr w:type="spellStart"/>
      <w:r w:rsidRPr="007674A1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по критерию 1 «Цена»;</w:t>
      </w:r>
    </w:p>
    <w:p w:rsidR="007674A1" w:rsidRPr="007674A1" w:rsidRDefault="007674A1" w:rsidP="007674A1">
      <w:pPr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 xml:space="preserve">Р2i - итоговое количество баллов участника </w:t>
      </w:r>
      <w:proofErr w:type="spellStart"/>
      <w:r w:rsidRPr="007674A1">
        <w:rPr>
          <w:rFonts w:ascii="Tahoma" w:hAnsi="Tahoma" w:cs="Tahoma"/>
          <w:sz w:val="20"/>
          <w:szCs w:val="20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по критерию 2 «Квалификация участника закупки».</w:t>
      </w:r>
    </w:p>
    <w:p w:rsidR="00BF5337" w:rsidRPr="00BF5337" w:rsidRDefault="00BF5337" w:rsidP="00BF5337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  <w:r w:rsidR="007674A1">
        <w:rPr>
          <w:rFonts w:ascii="Tahoma" w:hAnsi="Tahoma" w:cs="Tahoma"/>
          <w:bCs/>
          <w:iCs/>
          <w:sz w:val="20"/>
          <w:szCs w:val="20"/>
        </w:rPr>
        <w:t>4</w:t>
      </w:r>
      <w:r w:rsidRPr="00BF5337">
        <w:rPr>
          <w:rFonts w:ascii="Tahoma" w:hAnsi="Tahoma" w:cs="Tahoma"/>
          <w:bCs/>
          <w:iCs/>
          <w:sz w:val="20"/>
          <w:szCs w:val="20"/>
        </w:rPr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BF5337">
        <w:rPr>
          <w:rFonts w:ascii="Tahoma" w:hAnsi="Tahoma" w:cs="Tahoma"/>
          <w:bCs/>
          <w:i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BF5337">
        <w:rPr>
          <w:rFonts w:ascii="Tahoma" w:hAnsi="Tahoma" w:cs="Tahoma"/>
          <w:bCs/>
          <w:i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BF5337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BF5337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BF5337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  <w:r w:rsidR="007674A1">
        <w:rPr>
          <w:rFonts w:ascii="Tahoma" w:hAnsi="Tahoma" w:cs="Tahoma"/>
          <w:bCs/>
          <w:iCs/>
          <w:sz w:val="20"/>
          <w:szCs w:val="20"/>
        </w:rPr>
        <w:t>5</w:t>
      </w:r>
      <w:r w:rsidRPr="00BF5337">
        <w:rPr>
          <w:rFonts w:ascii="Tahoma" w:hAnsi="Tahoma" w:cs="Tahoma"/>
          <w:bCs/>
          <w:iCs/>
          <w:sz w:val="20"/>
          <w:szCs w:val="20"/>
        </w:rPr>
        <w:t>. Победителем признается участник, Предложение которого: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•</w:t>
      </w:r>
      <w:r w:rsidRPr="00BF5337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•</w:t>
      </w:r>
      <w:r w:rsidRPr="00BF5337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3</w:t>
      </w:r>
      <w:r w:rsidR="00B0380D">
        <w:rPr>
          <w:rFonts w:ascii="Tahoma" w:hAnsi="Tahoma" w:cs="Tahoma"/>
          <w:sz w:val="20"/>
          <w:szCs w:val="20"/>
        </w:rPr>
        <w:t>9</w:t>
      </w:r>
      <w:r w:rsidRPr="00BF5337">
        <w:rPr>
          <w:rFonts w:ascii="Tahoma" w:hAnsi="Tahoma" w:cs="Tahoma"/>
          <w:sz w:val="20"/>
          <w:szCs w:val="20"/>
        </w:rPr>
        <w:t>.</w:t>
      </w:r>
      <w:r w:rsidR="007674A1">
        <w:rPr>
          <w:rFonts w:ascii="Tahoma" w:hAnsi="Tahoma" w:cs="Tahoma"/>
          <w:sz w:val="20"/>
          <w:szCs w:val="20"/>
        </w:rPr>
        <w:t>6</w:t>
      </w:r>
      <w:r w:rsidRPr="00BF5337">
        <w:rPr>
          <w:rFonts w:ascii="Tahoma" w:hAnsi="Tahoma" w:cs="Tahoma"/>
          <w:sz w:val="20"/>
          <w:szCs w:val="20"/>
        </w:rPr>
        <w:t xml:space="preserve">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BF5337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BF5337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BF5337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  <w:r w:rsidR="007674A1">
        <w:rPr>
          <w:rFonts w:ascii="Tahoma" w:hAnsi="Tahoma" w:cs="Tahoma"/>
          <w:bCs/>
          <w:iCs/>
          <w:sz w:val="20"/>
          <w:szCs w:val="20"/>
        </w:rPr>
        <w:t>7</w:t>
      </w:r>
      <w:r w:rsidRPr="00BF5337">
        <w:rPr>
          <w:rFonts w:ascii="Tahoma" w:hAnsi="Tahoma" w:cs="Tahoma"/>
          <w:bCs/>
          <w:iCs/>
          <w:sz w:val="20"/>
          <w:szCs w:val="20"/>
        </w:rPr>
        <w:t>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  <w:r w:rsidR="007674A1">
        <w:rPr>
          <w:rFonts w:ascii="Tahoma" w:hAnsi="Tahoma" w:cs="Tahoma"/>
          <w:bCs/>
          <w:iCs/>
          <w:sz w:val="20"/>
          <w:szCs w:val="20"/>
        </w:rPr>
        <w:t>8</w:t>
      </w:r>
      <w:r w:rsidRPr="00BF5337">
        <w:rPr>
          <w:rFonts w:ascii="Tahoma" w:hAnsi="Tahoma" w:cs="Tahoma"/>
          <w:bCs/>
          <w:iCs/>
          <w:sz w:val="20"/>
          <w:szCs w:val="20"/>
        </w:rPr>
        <w:t>. В случае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  <w:r w:rsidR="007674A1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</w:t>
      </w:r>
      <w:r w:rsidRPr="00BF5337">
        <w:rPr>
          <w:rFonts w:ascii="Tahoma" w:hAnsi="Tahoma" w:cs="Tahoma"/>
          <w:bCs/>
          <w:iCs/>
          <w:sz w:val="20"/>
          <w:szCs w:val="20"/>
        </w:rPr>
        <w:lastRenderedPageBreak/>
        <w:t>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  <w:r w:rsidR="007674A1">
        <w:rPr>
          <w:rFonts w:ascii="Tahoma" w:hAnsi="Tahoma" w:cs="Tahoma"/>
          <w:bCs/>
          <w:iCs/>
          <w:sz w:val="20"/>
          <w:szCs w:val="20"/>
        </w:rPr>
        <w:t>10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 В случае если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6D18BE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.1</w:t>
      </w:r>
      <w:r w:rsidR="007674A1">
        <w:rPr>
          <w:rFonts w:ascii="Tahoma" w:hAnsi="Tahoma" w:cs="Tahoma"/>
          <w:bCs/>
          <w:iCs/>
          <w:sz w:val="20"/>
          <w:szCs w:val="20"/>
        </w:rPr>
        <w:t>1</w:t>
      </w:r>
      <w:r w:rsidRPr="00BF5337">
        <w:rPr>
          <w:rFonts w:ascii="Tahoma" w:hAnsi="Tahoma" w:cs="Tahoma"/>
          <w:bCs/>
          <w:iCs/>
          <w:sz w:val="20"/>
          <w:szCs w:val="20"/>
        </w:rPr>
        <w:t>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6D18BE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.1</w:t>
      </w:r>
      <w:r w:rsidR="007674A1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BF5337">
        <w:rPr>
          <w:rFonts w:ascii="Tahoma" w:hAnsi="Tahoma" w:cs="Tahoma"/>
          <w:sz w:val="20"/>
          <w:szCs w:val="20"/>
        </w:rPr>
        <w:t>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3</w:t>
      </w:r>
      <w:r w:rsidR="006D18BE">
        <w:rPr>
          <w:rFonts w:ascii="Tahoma" w:hAnsi="Tahoma" w:cs="Tahoma"/>
          <w:sz w:val="20"/>
          <w:szCs w:val="20"/>
        </w:rPr>
        <w:t>9</w:t>
      </w:r>
      <w:r w:rsidRPr="00BF5337">
        <w:rPr>
          <w:rFonts w:ascii="Tahoma" w:hAnsi="Tahoma" w:cs="Tahoma"/>
          <w:sz w:val="20"/>
          <w:szCs w:val="20"/>
        </w:rPr>
        <w:t>.1</w:t>
      </w:r>
      <w:r w:rsidR="007674A1">
        <w:rPr>
          <w:rFonts w:ascii="Tahoma" w:hAnsi="Tahoma" w:cs="Tahoma"/>
          <w:sz w:val="20"/>
          <w:szCs w:val="20"/>
        </w:rPr>
        <w:t>3</w:t>
      </w:r>
      <w:r w:rsidRPr="00BF5337">
        <w:rPr>
          <w:rFonts w:ascii="Tahoma" w:hAnsi="Tahoma" w:cs="Tahoma"/>
          <w:sz w:val="20"/>
          <w:szCs w:val="20"/>
        </w:rPr>
        <w:t xml:space="preserve">. Организатор вправе потребовать от любого участника прохождения </w:t>
      </w:r>
      <w:proofErr w:type="spellStart"/>
      <w:r w:rsidRPr="00BF5337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BF5337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BF5337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BF5337">
        <w:rPr>
          <w:rFonts w:ascii="Tahoma" w:hAnsi="Tahoma" w:cs="Tahoma"/>
          <w:sz w:val="20"/>
          <w:szCs w:val="20"/>
        </w:rPr>
        <w:t>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BF5337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BF5337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BF5337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BF5337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BF5337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BF5337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F5337" w:rsidRPr="00BF5337" w:rsidRDefault="006D18BE" w:rsidP="00BF5337">
      <w:pPr>
        <w:pStyle w:val="3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40</w:t>
      </w:r>
      <w:r w:rsidR="00BF5337" w:rsidRPr="00BF5337">
        <w:rPr>
          <w:rFonts w:ascii="Tahoma" w:hAnsi="Tahoma" w:cs="Tahoma"/>
          <w:szCs w:val="20"/>
        </w:rPr>
        <w:t>. Приложения к Приглашению:</w:t>
      </w:r>
    </w:p>
    <w:p w:rsidR="00BF5337" w:rsidRPr="00BF5337" w:rsidRDefault="00BF5337" w:rsidP="00BF5337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«Проект договора»;</w:t>
      </w:r>
    </w:p>
    <w:p w:rsidR="00ED2651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«Техническое задание»</w:t>
      </w:r>
      <w:r w:rsidR="00ED2651">
        <w:rPr>
          <w:rFonts w:ascii="Tahoma" w:hAnsi="Tahoma" w:cs="Tahoma"/>
          <w:sz w:val="20"/>
          <w:szCs w:val="20"/>
        </w:rPr>
        <w:t>;</w:t>
      </w:r>
    </w:p>
    <w:p w:rsidR="00ED2651" w:rsidRDefault="00ED2651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ED2651">
        <w:rPr>
          <w:rFonts w:ascii="Tahoma" w:hAnsi="Tahoma" w:cs="Tahoma"/>
          <w:sz w:val="20"/>
          <w:szCs w:val="20"/>
        </w:rPr>
        <w:t>Памятка ЭТП ГПБ</w:t>
      </w:r>
      <w:r>
        <w:rPr>
          <w:rFonts w:ascii="Tahoma" w:hAnsi="Tahoma" w:cs="Tahoma"/>
          <w:sz w:val="20"/>
          <w:szCs w:val="20"/>
        </w:rPr>
        <w:t>»;</w:t>
      </w:r>
    </w:p>
    <w:p w:rsidR="00BF5337" w:rsidRPr="00BF5337" w:rsidRDefault="00ED2651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ED2651">
        <w:rPr>
          <w:rFonts w:ascii="Tahoma" w:hAnsi="Tahoma" w:cs="Tahoma"/>
          <w:sz w:val="20"/>
          <w:szCs w:val="20"/>
        </w:rPr>
        <w:t>Инструкция по загрузке заявки для ЭТП ГПБ</w:t>
      </w:r>
      <w:r>
        <w:rPr>
          <w:rFonts w:ascii="Tahoma" w:hAnsi="Tahoma" w:cs="Tahoma"/>
          <w:sz w:val="20"/>
          <w:szCs w:val="20"/>
        </w:rPr>
        <w:t>»</w:t>
      </w:r>
      <w:r w:rsidR="00BF5337" w:rsidRPr="00BF5337">
        <w:rPr>
          <w:rFonts w:ascii="Tahoma" w:hAnsi="Tahoma" w:cs="Tahoma"/>
          <w:sz w:val="20"/>
          <w:szCs w:val="20"/>
        </w:rPr>
        <w:t>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BF5337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sectPr w:rsidR="0055148B" w:rsidRPr="00BF5337" w:rsidSect="007674A1">
      <w:headerReference w:type="default" r:id="rId15"/>
      <w:footerReference w:type="even" r:id="rId16"/>
      <w:footerReference w:type="default" r:id="rId17"/>
      <w:headerReference w:type="first" r:id="rId18"/>
      <w:pgSz w:w="11906" w:h="16838" w:code="9"/>
      <w:pgMar w:top="1528" w:right="851" w:bottom="851" w:left="709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0A0" w:rsidRDefault="00BF10A0" w:rsidP="0059476D">
      <w:pPr>
        <w:pStyle w:val="RKSTitle254127"/>
      </w:pPr>
      <w:r>
        <w:separator/>
      </w:r>
    </w:p>
  </w:endnote>
  <w:endnote w:type="continuationSeparator" w:id="0">
    <w:p w:rsidR="00BF10A0" w:rsidRDefault="00BF10A0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0A0" w:rsidRDefault="00BF10A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10A0" w:rsidRDefault="00BF10A0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0A0" w:rsidRDefault="00BF10A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2593">
      <w:rPr>
        <w:rStyle w:val="a5"/>
        <w:noProof/>
      </w:rPr>
      <w:t>6</w:t>
    </w:r>
    <w:r>
      <w:rPr>
        <w:rStyle w:val="a5"/>
      </w:rPr>
      <w:fldChar w:fldCharType="end"/>
    </w:r>
  </w:p>
  <w:p w:rsidR="00BF10A0" w:rsidRDefault="00BF10A0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0A0" w:rsidRDefault="00BF10A0" w:rsidP="0059476D">
      <w:pPr>
        <w:pStyle w:val="RKSTitle254127"/>
      </w:pPr>
      <w:r>
        <w:separator/>
      </w:r>
    </w:p>
  </w:footnote>
  <w:footnote w:type="continuationSeparator" w:id="0">
    <w:p w:rsidR="00BF10A0" w:rsidRDefault="00BF10A0" w:rsidP="0059476D">
      <w:pPr>
        <w:pStyle w:val="RKSTitle254127"/>
      </w:pPr>
      <w:r>
        <w:continuationSeparator/>
      </w:r>
    </w:p>
  </w:footnote>
  <w:footnote w:id="1">
    <w:p w:rsidR="00BF10A0" w:rsidRPr="00BC663C" w:rsidRDefault="00BF10A0" w:rsidP="00693C23">
      <w:pPr>
        <w:pStyle w:val="ac"/>
        <w:jc w:val="both"/>
        <w:rPr>
          <w:rFonts w:ascii="Arial" w:hAnsi="Arial" w:cs="Arial"/>
          <w:sz w:val="16"/>
          <w:szCs w:val="16"/>
        </w:rPr>
      </w:pPr>
      <w:r>
        <w:rPr>
          <w:rStyle w:val="ae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BF10A0" w:rsidRPr="00BF10A0" w:rsidRDefault="00BF10A0" w:rsidP="00BF5337">
      <w:pPr>
        <w:pStyle w:val="ac"/>
        <w:rPr>
          <w:rFonts w:ascii="Arial" w:hAnsi="Arial" w:cs="Arial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</w:t>
      </w:r>
      <w:r>
        <w:rPr>
          <w:rFonts w:ascii="Arial" w:hAnsi="Arial" w:cs="Arial"/>
          <w:sz w:val="16"/>
          <w:szCs w:val="16"/>
        </w:rP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 xml:space="preserve">риглашения, </w:t>
      </w:r>
      <w:r w:rsidRPr="00BF10A0">
        <w:rPr>
          <w:rFonts w:ascii="Arial" w:hAnsi="Arial" w:cs="Arial"/>
        </w:rPr>
        <w:t>может быть изменен.</w:t>
      </w:r>
    </w:p>
  </w:footnote>
  <w:footnote w:id="3">
    <w:p w:rsidR="00BF10A0" w:rsidRPr="004F1E67" w:rsidRDefault="00BF10A0" w:rsidP="00BF5337">
      <w:pPr>
        <w:pStyle w:val="ac"/>
        <w:rPr>
          <w:rFonts w:ascii="Arial" w:hAnsi="Arial" w:cs="Arial"/>
          <w:sz w:val="16"/>
          <w:szCs w:val="16"/>
        </w:rPr>
      </w:pPr>
      <w:r w:rsidRPr="00BF10A0">
        <w:rPr>
          <w:rStyle w:val="ae"/>
          <w:rFonts w:ascii="Arial" w:hAnsi="Arial" w:cs="Arial"/>
          <w:sz w:val="16"/>
          <w:szCs w:val="16"/>
        </w:rPr>
        <w:footnoteRef/>
      </w:r>
      <w:r w:rsidRPr="00BF10A0">
        <w:rPr>
          <w:rFonts w:ascii="Arial" w:hAnsi="Arial" w:cs="Arial"/>
          <w:sz w:val="16"/>
          <w:szCs w:val="16"/>
        </w:rP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F10A0" w:rsidRPr="004F1E67" w:rsidRDefault="00BF10A0" w:rsidP="00BF5337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31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31.4 подлежит исключению из Приглашения.</w:t>
      </w:r>
    </w:p>
    <w:p w:rsidR="00BF10A0" w:rsidRDefault="00BF10A0" w:rsidP="00BF5337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0A0" w:rsidRDefault="00BF10A0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0A0" w:rsidRDefault="00BF10A0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9921B42"/>
    <w:multiLevelType w:val="multilevel"/>
    <w:tmpl w:val="9236A850"/>
    <w:lvl w:ilvl="0">
      <w:start w:val="1"/>
      <w:numFmt w:val="none"/>
      <w:lvlText w:val="19.1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</w:abstractNum>
  <w:abstractNum w:abstractNumId="5">
    <w:nsid w:val="1C5E65DA"/>
    <w:multiLevelType w:val="multilevel"/>
    <w:tmpl w:val="176E4D60"/>
    <w:lvl w:ilvl="0">
      <w:start w:val="21"/>
      <w:numFmt w:val="none"/>
      <w:lvlText w:val="20.1."/>
      <w:lvlJc w:val="left"/>
      <w:pPr>
        <w:ind w:left="435" w:hanging="435"/>
      </w:pPr>
      <w:rPr>
        <w:rFonts w:hint="default"/>
      </w:rPr>
    </w:lvl>
    <w:lvl w:ilvl="1">
      <w:start w:val="1"/>
      <w:numFmt w:val="none"/>
      <w:lvlText w:val="20.32."/>
      <w:lvlJc w:val="left"/>
      <w:pPr>
        <w:ind w:left="113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3177DD"/>
    <w:multiLevelType w:val="hybridMultilevel"/>
    <w:tmpl w:val="332CA41E"/>
    <w:lvl w:ilvl="0" w:tplc="1A94161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3B9E6B4A"/>
    <w:multiLevelType w:val="hybridMultilevel"/>
    <w:tmpl w:val="9028CD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4F35D0F"/>
    <w:multiLevelType w:val="hybridMultilevel"/>
    <w:tmpl w:val="94FE51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>
    <w:nsid w:val="45CC655D"/>
    <w:multiLevelType w:val="hybridMultilevel"/>
    <w:tmpl w:val="EBC0ED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7406833"/>
    <w:multiLevelType w:val="multilevel"/>
    <w:tmpl w:val="B3D6A9A2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2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</w:abstractNum>
  <w:abstractNum w:abstractNumId="19">
    <w:nsid w:val="5DFB3E6D"/>
    <w:multiLevelType w:val="hybridMultilevel"/>
    <w:tmpl w:val="21F62A48"/>
    <w:lvl w:ilvl="0" w:tplc="F03A86F4">
      <w:start w:val="32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352E8F"/>
    <w:multiLevelType w:val="multilevel"/>
    <w:tmpl w:val="E7229216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20"/>
  </w:num>
  <w:num w:numId="3">
    <w:abstractNumId w:val="18"/>
  </w:num>
  <w:num w:numId="4">
    <w:abstractNumId w:val="22"/>
  </w:num>
  <w:num w:numId="5">
    <w:abstractNumId w:val="3"/>
  </w:num>
  <w:num w:numId="6">
    <w:abstractNumId w:val="6"/>
  </w:num>
  <w:num w:numId="7">
    <w:abstractNumId w:val="16"/>
  </w:num>
  <w:num w:numId="8">
    <w:abstractNumId w:val="23"/>
  </w:num>
  <w:num w:numId="9">
    <w:abstractNumId w:val="9"/>
  </w:num>
  <w:num w:numId="10">
    <w:abstractNumId w:val="15"/>
  </w:num>
  <w:num w:numId="11">
    <w:abstractNumId w:val="5"/>
  </w:num>
  <w:num w:numId="12">
    <w:abstractNumId w:val="7"/>
  </w:num>
  <w:num w:numId="13">
    <w:abstractNumId w:val="17"/>
  </w:num>
  <w:num w:numId="14">
    <w:abstractNumId w:val="13"/>
  </w:num>
  <w:num w:numId="15">
    <w:abstractNumId w:val="10"/>
  </w:num>
  <w:num w:numId="16">
    <w:abstractNumId w:val="0"/>
  </w:num>
  <w:num w:numId="17">
    <w:abstractNumId w:val="2"/>
  </w:num>
  <w:num w:numId="18">
    <w:abstractNumId w:val="8"/>
  </w:num>
  <w:num w:numId="19">
    <w:abstractNumId w:val="21"/>
  </w:num>
  <w:num w:numId="20">
    <w:abstractNumId w:val="19"/>
  </w:num>
  <w:num w:numId="21">
    <w:abstractNumId w:val="4"/>
  </w:num>
  <w:num w:numId="22">
    <w:abstractNumId w:val="11"/>
  </w:num>
  <w:num w:numId="23">
    <w:abstractNumId w:val="12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152B"/>
    <w:rsid w:val="00055B02"/>
    <w:rsid w:val="000577A7"/>
    <w:rsid w:val="0006112D"/>
    <w:rsid w:val="000615FD"/>
    <w:rsid w:val="00064440"/>
    <w:rsid w:val="00071D59"/>
    <w:rsid w:val="00075A0C"/>
    <w:rsid w:val="000A0111"/>
    <w:rsid w:val="000A2F5F"/>
    <w:rsid w:val="000B1DBC"/>
    <w:rsid w:val="000C2E4D"/>
    <w:rsid w:val="000C73DD"/>
    <w:rsid w:val="000D46A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02F8"/>
    <w:rsid w:val="001F5745"/>
    <w:rsid w:val="002027C7"/>
    <w:rsid w:val="00206EB2"/>
    <w:rsid w:val="002216D5"/>
    <w:rsid w:val="00243867"/>
    <w:rsid w:val="002458B6"/>
    <w:rsid w:val="00246694"/>
    <w:rsid w:val="0024671B"/>
    <w:rsid w:val="00256357"/>
    <w:rsid w:val="00274DD0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E419B"/>
    <w:rsid w:val="002F15F6"/>
    <w:rsid w:val="003000AF"/>
    <w:rsid w:val="0031625F"/>
    <w:rsid w:val="003248D4"/>
    <w:rsid w:val="0033057E"/>
    <w:rsid w:val="00336836"/>
    <w:rsid w:val="0034150F"/>
    <w:rsid w:val="00354421"/>
    <w:rsid w:val="00367084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70292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10ACA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A1611"/>
    <w:rsid w:val="005A2CDB"/>
    <w:rsid w:val="005B47BF"/>
    <w:rsid w:val="005B5F37"/>
    <w:rsid w:val="005D001C"/>
    <w:rsid w:val="005D4E5D"/>
    <w:rsid w:val="005E1093"/>
    <w:rsid w:val="005E2117"/>
    <w:rsid w:val="005F3CBB"/>
    <w:rsid w:val="005F7289"/>
    <w:rsid w:val="00624190"/>
    <w:rsid w:val="0062608A"/>
    <w:rsid w:val="00626D05"/>
    <w:rsid w:val="00642987"/>
    <w:rsid w:val="00642B4A"/>
    <w:rsid w:val="00675CE2"/>
    <w:rsid w:val="006820B3"/>
    <w:rsid w:val="00691D05"/>
    <w:rsid w:val="00693C23"/>
    <w:rsid w:val="006A4993"/>
    <w:rsid w:val="006B31E6"/>
    <w:rsid w:val="006C38A1"/>
    <w:rsid w:val="006D18BE"/>
    <w:rsid w:val="006D53EE"/>
    <w:rsid w:val="006E07FC"/>
    <w:rsid w:val="006E12BF"/>
    <w:rsid w:val="006E6D37"/>
    <w:rsid w:val="006E7C98"/>
    <w:rsid w:val="006F6FC5"/>
    <w:rsid w:val="00711549"/>
    <w:rsid w:val="00713F0C"/>
    <w:rsid w:val="0073661E"/>
    <w:rsid w:val="00753350"/>
    <w:rsid w:val="00755D02"/>
    <w:rsid w:val="00755EDC"/>
    <w:rsid w:val="007609E8"/>
    <w:rsid w:val="00767004"/>
    <w:rsid w:val="007674A1"/>
    <w:rsid w:val="007912DB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85D46"/>
    <w:rsid w:val="00890429"/>
    <w:rsid w:val="00892045"/>
    <w:rsid w:val="008944C9"/>
    <w:rsid w:val="008A79F1"/>
    <w:rsid w:val="008B16B8"/>
    <w:rsid w:val="008B2593"/>
    <w:rsid w:val="008C0303"/>
    <w:rsid w:val="008D1CF2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05B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35CCD"/>
    <w:rsid w:val="00A52737"/>
    <w:rsid w:val="00A52CC9"/>
    <w:rsid w:val="00A8744A"/>
    <w:rsid w:val="00A877E5"/>
    <w:rsid w:val="00AA0C1A"/>
    <w:rsid w:val="00AB6771"/>
    <w:rsid w:val="00AB6C0D"/>
    <w:rsid w:val="00AD0BCA"/>
    <w:rsid w:val="00AE1DEF"/>
    <w:rsid w:val="00AE748F"/>
    <w:rsid w:val="00AE7A92"/>
    <w:rsid w:val="00AF3A64"/>
    <w:rsid w:val="00B0380D"/>
    <w:rsid w:val="00B077BC"/>
    <w:rsid w:val="00B102E2"/>
    <w:rsid w:val="00B2284C"/>
    <w:rsid w:val="00B26C8B"/>
    <w:rsid w:val="00B311DB"/>
    <w:rsid w:val="00B31A7A"/>
    <w:rsid w:val="00B34FEF"/>
    <w:rsid w:val="00B55940"/>
    <w:rsid w:val="00B55D4C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BF10A0"/>
    <w:rsid w:val="00BF5337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17DD"/>
    <w:rsid w:val="00CD58F7"/>
    <w:rsid w:val="00CE431F"/>
    <w:rsid w:val="00CF12E3"/>
    <w:rsid w:val="00CF4CE5"/>
    <w:rsid w:val="00CF7A34"/>
    <w:rsid w:val="00D0061F"/>
    <w:rsid w:val="00D13B4D"/>
    <w:rsid w:val="00D14820"/>
    <w:rsid w:val="00D202A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343D2"/>
    <w:rsid w:val="00E44EC4"/>
    <w:rsid w:val="00E46779"/>
    <w:rsid w:val="00E46AA9"/>
    <w:rsid w:val="00E731F9"/>
    <w:rsid w:val="00E90912"/>
    <w:rsid w:val="00E9177C"/>
    <w:rsid w:val="00EA5744"/>
    <w:rsid w:val="00EC36EE"/>
    <w:rsid w:val="00ED1D70"/>
    <w:rsid w:val="00ED2651"/>
    <w:rsid w:val="00ED76B2"/>
    <w:rsid w:val="00EE17F6"/>
    <w:rsid w:val="00EE28E2"/>
    <w:rsid w:val="00EF0AD7"/>
    <w:rsid w:val="00EF4568"/>
    <w:rsid w:val="00F04C5A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47846"/>
    <w:rsid w:val="00F51A7A"/>
    <w:rsid w:val="00F535F9"/>
    <w:rsid w:val="00F612B2"/>
    <w:rsid w:val="00F66C31"/>
    <w:rsid w:val="00F80EF6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8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://www.etp.gpb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hyperlink" Target="http://www.etp.gpb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2F2817-5816-4FCE-8773-35AB5977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13</Pages>
  <Words>4215</Words>
  <Characters>29892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119</cp:revision>
  <cp:lastPrinted>2014-01-20T10:46:00Z</cp:lastPrinted>
  <dcterms:created xsi:type="dcterms:W3CDTF">2016-05-16T07:48:00Z</dcterms:created>
  <dcterms:modified xsi:type="dcterms:W3CDTF">2019-03-15T09:16:00Z</dcterms:modified>
</cp:coreProperties>
</file>